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AF7C6" w14:textId="3146C43D" w:rsidR="00C565C7" w:rsidRPr="00C565C7" w:rsidRDefault="00DF0F5E" w:rsidP="000855E3">
      <w:pPr>
        <w:autoSpaceDE w:val="0"/>
        <w:autoSpaceDN w:val="0"/>
        <w:adjustRightInd w:val="0"/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  <w:t xml:space="preserve">Air! FIKI! TAWS-B! Active Traffic (TAS)! XM Weather! </w:t>
      </w:r>
      <w:r w:rsidR="00C565C7" w:rsidRPr="00C565C7"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  <w:t xml:space="preserve">SVT! ESP! </w:t>
      </w:r>
      <w:r w:rsidR="00FF5EEA"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  <w:t>ADS-B Out!</w:t>
      </w:r>
    </w:p>
    <w:p w14:paraId="619847A9" w14:textId="20ABA83A" w:rsidR="000855E3" w:rsidRDefault="000855E3" w:rsidP="000855E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030604">
        <w:rPr>
          <w:rFonts w:ascii="Arial" w:hAnsi="Arial" w:cs="Arial"/>
          <w:b/>
          <w:bCs/>
          <w:sz w:val="28"/>
          <w:szCs w:val="28"/>
        </w:rPr>
        <w:t>201</w:t>
      </w:r>
      <w:r w:rsidR="009336D6" w:rsidRPr="00030604">
        <w:rPr>
          <w:rFonts w:ascii="Arial" w:hAnsi="Arial" w:cs="Arial"/>
          <w:b/>
          <w:bCs/>
          <w:sz w:val="28"/>
          <w:szCs w:val="28"/>
        </w:rPr>
        <w:t>5</w:t>
      </w:r>
      <w:r w:rsidRPr="00030604">
        <w:rPr>
          <w:rFonts w:ascii="Arial" w:hAnsi="Arial" w:cs="Arial"/>
          <w:b/>
          <w:bCs/>
          <w:sz w:val="28"/>
          <w:szCs w:val="28"/>
        </w:rPr>
        <w:t xml:space="preserve"> </w:t>
      </w:r>
      <w:r w:rsidR="00030604">
        <w:rPr>
          <w:rFonts w:ascii="Arial" w:hAnsi="Arial" w:cs="Arial"/>
          <w:b/>
          <w:bCs/>
          <w:sz w:val="28"/>
          <w:szCs w:val="28"/>
        </w:rPr>
        <w:t xml:space="preserve">Cessna </w:t>
      </w:r>
      <w:proofErr w:type="spellStart"/>
      <w:r w:rsidRPr="00030604">
        <w:rPr>
          <w:rFonts w:ascii="Arial" w:hAnsi="Arial" w:cs="Arial"/>
          <w:b/>
          <w:bCs/>
          <w:sz w:val="28"/>
          <w:szCs w:val="28"/>
        </w:rPr>
        <w:t>TTx</w:t>
      </w:r>
      <w:proofErr w:type="spellEnd"/>
      <w:r w:rsidRPr="00030604">
        <w:rPr>
          <w:rFonts w:ascii="Arial" w:hAnsi="Arial" w:cs="Arial"/>
          <w:b/>
          <w:bCs/>
          <w:sz w:val="28"/>
          <w:szCs w:val="28"/>
        </w:rPr>
        <w:t xml:space="preserve"> T240</w:t>
      </w:r>
      <w:r w:rsidR="00C565C7">
        <w:rPr>
          <w:rFonts w:ascii="Arial" w:hAnsi="Arial" w:cs="Arial"/>
          <w:b/>
          <w:bCs/>
          <w:sz w:val="28"/>
          <w:szCs w:val="28"/>
        </w:rPr>
        <w:t xml:space="preserve"> with G2000, GFC700, WAAS</w:t>
      </w:r>
    </w:p>
    <w:p w14:paraId="1FA3D535" w14:textId="4581EE35" w:rsidR="00030604" w:rsidRDefault="00DF0F5E" w:rsidP="000855E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N241VB Ser#T24002081</w:t>
      </w:r>
    </w:p>
    <w:p w14:paraId="28B04FF2" w14:textId="0EF7BE40" w:rsidR="00030604" w:rsidRPr="00030604" w:rsidRDefault="00030604" w:rsidP="000855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14A4DBA" w14:textId="5764BE18" w:rsidR="00030604" w:rsidRPr="00030604" w:rsidRDefault="00023893" w:rsidP="000855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23893">
        <w:rPr>
          <w:rFonts w:ascii="Arial" w:hAnsi="Arial" w:cs="Arial"/>
          <w:b/>
          <w:bCs/>
          <w:sz w:val="20"/>
          <w:szCs w:val="20"/>
        </w:rPr>
        <w:t>650</w:t>
      </w:r>
      <w:r w:rsidR="00DF0F5E" w:rsidRPr="00023893">
        <w:rPr>
          <w:rFonts w:ascii="Arial" w:hAnsi="Arial" w:cs="Arial"/>
          <w:b/>
          <w:bCs/>
          <w:sz w:val="20"/>
          <w:szCs w:val="20"/>
        </w:rPr>
        <w:t xml:space="preserve"> </w:t>
      </w:r>
      <w:r w:rsidR="00030604" w:rsidRPr="00023893">
        <w:rPr>
          <w:rFonts w:ascii="Arial" w:hAnsi="Arial" w:cs="Arial"/>
          <w:b/>
          <w:bCs/>
          <w:sz w:val="20"/>
          <w:szCs w:val="20"/>
        </w:rPr>
        <w:t>Total Time Since New</w:t>
      </w:r>
    </w:p>
    <w:p w14:paraId="29D9193F" w14:textId="77777777" w:rsidR="000855E3" w:rsidRPr="00030604" w:rsidRDefault="000855E3" w:rsidP="000855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0837520" w14:textId="77777777" w:rsidR="00030604" w:rsidRDefault="00030604" w:rsidP="00F5689B">
      <w:pPr>
        <w:rPr>
          <w:rFonts w:ascii="Arial" w:hAnsi="Arial" w:cs="Arial"/>
          <w:b/>
          <w:bCs/>
          <w:sz w:val="20"/>
          <w:szCs w:val="20"/>
        </w:rPr>
        <w:sectPr w:rsidR="00030604" w:rsidSect="000306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656" w:right="720" w:bottom="720" w:left="720" w:header="288" w:footer="288" w:gutter="0"/>
          <w:cols w:space="720"/>
          <w:docGrid w:linePitch="360"/>
        </w:sectPr>
      </w:pPr>
    </w:p>
    <w:p w14:paraId="6A98271C" w14:textId="662B91C1" w:rsidR="00030604" w:rsidRDefault="00030604" w:rsidP="00F568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Avionics:</w:t>
      </w:r>
    </w:p>
    <w:p w14:paraId="529A3F2C" w14:textId="096AD068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GMA-36 Remote Digital Audio Panel w/Marker Beacon/Intercom</w:t>
      </w:r>
    </w:p>
    <w:p w14:paraId="02764AA3" w14:textId="61C9DC7B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GTC-570 Touch Screen Controller</w:t>
      </w:r>
    </w:p>
    <w:p w14:paraId="7461AC69" w14:textId="0CB18A5D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DF0F5E">
        <w:rPr>
          <w:rFonts w:ascii="Arial" w:hAnsi="Arial" w:cs="Arial"/>
          <w:sz w:val="20"/>
          <w:szCs w:val="20"/>
        </w:rPr>
        <w:t>GTX-33ES Transponder-Mode S</w:t>
      </w:r>
      <w:r w:rsidR="00FF5EEA" w:rsidRPr="00DF0F5E">
        <w:rPr>
          <w:rFonts w:ascii="Arial" w:hAnsi="Arial" w:cs="Arial"/>
          <w:sz w:val="20"/>
          <w:szCs w:val="20"/>
        </w:rPr>
        <w:t xml:space="preserve"> with ADS-B Out</w:t>
      </w:r>
    </w:p>
    <w:p w14:paraId="62203725" w14:textId="6AF9045D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GIA-63W NAV/COM/GPS/WAAS w</w:t>
      </w:r>
      <w:r w:rsidR="00FF5EEA">
        <w:rPr>
          <w:rFonts w:ascii="Arial" w:hAnsi="Arial" w:cs="Arial"/>
          <w:sz w:val="20"/>
          <w:szCs w:val="20"/>
        </w:rPr>
        <w:t xml:space="preserve">ith Glideslope </w:t>
      </w:r>
      <w:r w:rsidRPr="00030604">
        <w:rPr>
          <w:rFonts w:ascii="Arial" w:hAnsi="Arial" w:cs="Arial"/>
          <w:sz w:val="20"/>
          <w:szCs w:val="20"/>
        </w:rPr>
        <w:t>#1</w:t>
      </w:r>
    </w:p>
    <w:p w14:paraId="08F08227" w14:textId="7BB176D2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GIA-63W NAV/COM/GPS/WAAS w</w:t>
      </w:r>
      <w:r w:rsidR="00FF5EEA">
        <w:rPr>
          <w:rFonts w:ascii="Arial" w:hAnsi="Arial" w:cs="Arial"/>
          <w:sz w:val="20"/>
          <w:szCs w:val="20"/>
        </w:rPr>
        <w:t xml:space="preserve">ith Glideslope </w:t>
      </w:r>
      <w:r w:rsidRPr="00030604">
        <w:rPr>
          <w:rFonts w:ascii="Arial" w:hAnsi="Arial" w:cs="Arial"/>
          <w:sz w:val="20"/>
          <w:szCs w:val="20"/>
        </w:rPr>
        <w:t>#2</w:t>
      </w:r>
    </w:p>
    <w:p w14:paraId="0DBDC160" w14:textId="3D8CA4F6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GDU-1400 Primary Flight Display (PFD)</w:t>
      </w:r>
    </w:p>
    <w:p w14:paraId="43B043FC" w14:textId="57A1595E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GDU-1400 Multi-Function Display (MFD)</w:t>
      </w:r>
    </w:p>
    <w:p w14:paraId="5C2CF8A8" w14:textId="63EE497B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GEA-71 Engine/Airframe Computer</w:t>
      </w:r>
    </w:p>
    <w:p w14:paraId="444C2444" w14:textId="4785E7D3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GRS-77 AHRS (dual)</w:t>
      </w:r>
    </w:p>
    <w:p w14:paraId="3818195F" w14:textId="36A9CA04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GDC-74A Air Data Computer w</w:t>
      </w:r>
      <w:r w:rsidR="00FF5EEA">
        <w:rPr>
          <w:rFonts w:ascii="Arial" w:hAnsi="Arial" w:cs="Arial"/>
          <w:sz w:val="20"/>
          <w:szCs w:val="20"/>
        </w:rPr>
        <w:t xml:space="preserve">ith </w:t>
      </w:r>
      <w:r w:rsidRPr="00030604">
        <w:rPr>
          <w:rFonts w:ascii="Arial" w:hAnsi="Arial" w:cs="Arial"/>
          <w:sz w:val="20"/>
          <w:szCs w:val="20"/>
        </w:rPr>
        <w:t>OAT Probe</w:t>
      </w:r>
    </w:p>
    <w:p w14:paraId="0F923518" w14:textId="6E2408B4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GMU-44 Magnetometer (dual)</w:t>
      </w:r>
    </w:p>
    <w:p w14:paraId="770B9C8D" w14:textId="776EE663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GCU-275 Primary Flight Display (PFD) Controller</w:t>
      </w:r>
    </w:p>
    <w:p w14:paraId="1381CE54" w14:textId="74894DB0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Electronic Checklist</w:t>
      </w:r>
    </w:p>
    <w:p w14:paraId="75D51ECA" w14:textId="52763E2A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GFC-700 Autopilot</w:t>
      </w:r>
    </w:p>
    <w:p w14:paraId="0C0B2705" w14:textId="1D3BBA62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Go-Around Switch</w:t>
      </w:r>
    </w:p>
    <w:p w14:paraId="22E49334" w14:textId="176A1560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Electric Trim</w:t>
      </w:r>
    </w:p>
    <w:p w14:paraId="35F0080F" w14:textId="5BC2BA32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A/P Disconnect</w:t>
      </w:r>
    </w:p>
    <w:p w14:paraId="5471FCF1" w14:textId="586E0474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Control Stick Steering Button</w:t>
      </w:r>
    </w:p>
    <w:p w14:paraId="34018D0E" w14:textId="0FADAC63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GMC-720 Auto Flight Controller System (AFCS)</w:t>
      </w:r>
    </w:p>
    <w:p w14:paraId="561CE649" w14:textId="14BB0811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 xml:space="preserve">Garmin </w:t>
      </w:r>
      <w:proofErr w:type="spellStart"/>
      <w:r w:rsidRPr="00030604">
        <w:rPr>
          <w:rFonts w:ascii="Arial" w:hAnsi="Arial" w:cs="Arial"/>
          <w:sz w:val="20"/>
          <w:szCs w:val="20"/>
        </w:rPr>
        <w:t>SafeTaxi</w:t>
      </w:r>
      <w:proofErr w:type="spellEnd"/>
      <w:r w:rsidRPr="00030604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030604">
        <w:rPr>
          <w:rFonts w:ascii="Arial" w:hAnsi="Arial" w:cs="Arial"/>
          <w:sz w:val="20"/>
          <w:szCs w:val="20"/>
        </w:rPr>
        <w:t>FliteCharts</w:t>
      </w:r>
      <w:proofErr w:type="spellEnd"/>
      <w:r w:rsidRPr="0003060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30604">
        <w:rPr>
          <w:rFonts w:ascii="Arial" w:hAnsi="Arial" w:cs="Arial"/>
          <w:sz w:val="20"/>
          <w:szCs w:val="20"/>
        </w:rPr>
        <w:t>FliteCharts</w:t>
      </w:r>
      <w:proofErr w:type="spellEnd"/>
      <w:r w:rsidRPr="00030604">
        <w:rPr>
          <w:rFonts w:ascii="Arial" w:hAnsi="Arial" w:cs="Arial"/>
          <w:sz w:val="20"/>
          <w:szCs w:val="20"/>
        </w:rPr>
        <w:t xml:space="preserve"> do not provide Geosynchronous Positioning)</w:t>
      </w:r>
    </w:p>
    <w:p w14:paraId="06FA55F1" w14:textId="66312D32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ESI-1000 L-3 Trilogy (Backup Airspeed, Altimeter and Attitude (Electric) Indicator)</w:t>
      </w:r>
    </w:p>
    <w:p w14:paraId="4154053F" w14:textId="32D1A8DE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Artex ELT-ME406 Emergency Locator Transmitter</w:t>
      </w:r>
    </w:p>
    <w:p w14:paraId="4F5A09D1" w14:textId="30482058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Pitot System - Heated</w:t>
      </w:r>
    </w:p>
    <w:p w14:paraId="4C377F27" w14:textId="5A0DA5AF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Static System</w:t>
      </w:r>
    </w:p>
    <w:p w14:paraId="0815C80C" w14:textId="589A22FC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Alternate Static Source</w:t>
      </w:r>
    </w:p>
    <w:p w14:paraId="46A835C6" w14:textId="2C3CF36B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CO Detector/Pulse Oximeter</w:t>
      </w:r>
    </w:p>
    <w:p w14:paraId="438F0725" w14:textId="5518CDD4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 xml:space="preserve">Synthetic Vision Technologies (SVT) </w:t>
      </w:r>
    </w:p>
    <w:p w14:paraId="24CE9B90" w14:textId="419FF466" w:rsidR="000855E3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 xml:space="preserve">Electronic Stability Protection (ESP) </w:t>
      </w:r>
    </w:p>
    <w:p w14:paraId="3A6DD10A" w14:textId="77777777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McCauley Propeller with Electric De-Ice System</w:t>
      </w:r>
    </w:p>
    <w:p w14:paraId="28091076" w14:textId="4C3684F7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Built-in oxygen (4 place)</w:t>
      </w:r>
    </w:p>
    <w:p w14:paraId="7EC943B9" w14:textId="6297D59D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Dual 12-volt, 2-amp auxiliary power outlet</w:t>
      </w:r>
    </w:p>
    <w:p w14:paraId="79741DBC" w14:textId="75EAD8B9" w:rsidR="00F5689B" w:rsidRPr="00030604" w:rsidRDefault="00F5689B" w:rsidP="00F5689B">
      <w:pPr>
        <w:rPr>
          <w:rFonts w:ascii="Arial" w:hAnsi="Arial" w:cs="Arial"/>
          <w:sz w:val="20"/>
          <w:szCs w:val="20"/>
        </w:rPr>
      </w:pPr>
      <w:r w:rsidRPr="00030604">
        <w:rPr>
          <w:rFonts w:ascii="Arial" w:hAnsi="Arial" w:cs="Arial"/>
          <w:sz w:val="20"/>
          <w:szCs w:val="20"/>
        </w:rPr>
        <w:t>Lighted Entrance Step</w:t>
      </w:r>
    </w:p>
    <w:p w14:paraId="34270624" w14:textId="77777777" w:rsidR="00F5689B" w:rsidRPr="00030604" w:rsidRDefault="00F5689B" w:rsidP="006A4D8B">
      <w:pPr>
        <w:rPr>
          <w:rFonts w:ascii="Arial" w:hAnsi="Arial" w:cs="Arial"/>
          <w:sz w:val="20"/>
          <w:szCs w:val="20"/>
        </w:rPr>
      </w:pPr>
    </w:p>
    <w:p w14:paraId="253296A4" w14:textId="3AF1CF53" w:rsidR="00844087" w:rsidRPr="00DF0F5E" w:rsidRDefault="00030604" w:rsidP="006A4D8B">
      <w:pPr>
        <w:rPr>
          <w:rFonts w:ascii="Arial" w:hAnsi="Arial" w:cs="Arial"/>
          <w:b/>
          <w:bCs/>
          <w:sz w:val="20"/>
          <w:szCs w:val="20"/>
        </w:rPr>
      </w:pPr>
      <w:r w:rsidRPr="00DF0F5E">
        <w:rPr>
          <w:rFonts w:ascii="Arial" w:hAnsi="Arial" w:cs="Arial"/>
          <w:b/>
          <w:bCs/>
          <w:sz w:val="20"/>
          <w:szCs w:val="20"/>
        </w:rPr>
        <w:t xml:space="preserve">Additional Equipment </w:t>
      </w:r>
      <w:r w:rsidR="000855E3" w:rsidRPr="00DF0F5E">
        <w:rPr>
          <w:rFonts w:ascii="Arial" w:hAnsi="Arial" w:cs="Arial"/>
          <w:b/>
          <w:bCs/>
          <w:sz w:val="20"/>
          <w:szCs w:val="20"/>
        </w:rPr>
        <w:t>Options</w:t>
      </w:r>
      <w:r w:rsidRPr="00DF0F5E">
        <w:rPr>
          <w:rFonts w:ascii="Arial" w:hAnsi="Arial" w:cs="Arial"/>
          <w:b/>
          <w:bCs/>
          <w:sz w:val="20"/>
          <w:szCs w:val="20"/>
        </w:rPr>
        <w:t xml:space="preserve"> (Choose)</w:t>
      </w:r>
      <w:r w:rsidR="000855E3" w:rsidRPr="00DF0F5E">
        <w:rPr>
          <w:rFonts w:ascii="Arial" w:hAnsi="Arial" w:cs="Arial"/>
          <w:b/>
          <w:bCs/>
          <w:sz w:val="20"/>
          <w:szCs w:val="20"/>
        </w:rPr>
        <w:t>:</w:t>
      </w:r>
    </w:p>
    <w:p w14:paraId="3494A3F0" w14:textId="77777777" w:rsidR="00030604" w:rsidRPr="00DF0F5E" w:rsidRDefault="00030604" w:rsidP="00030604">
      <w:pPr>
        <w:rPr>
          <w:rFonts w:ascii="Arial" w:hAnsi="Arial" w:cs="Arial"/>
          <w:sz w:val="20"/>
          <w:szCs w:val="20"/>
        </w:rPr>
      </w:pPr>
      <w:r w:rsidRPr="00DF0F5E">
        <w:rPr>
          <w:rFonts w:ascii="Arial" w:hAnsi="Arial" w:cs="Arial"/>
          <w:sz w:val="20"/>
          <w:szCs w:val="20"/>
        </w:rPr>
        <w:t>Air Conditioning with Integrated Automatic Climate Control System</w:t>
      </w:r>
    </w:p>
    <w:p w14:paraId="3D0D4B69" w14:textId="3F72983E" w:rsidR="00F5689B" w:rsidRPr="00DF0F5E" w:rsidRDefault="00F5689B" w:rsidP="00F5689B">
      <w:pPr>
        <w:rPr>
          <w:rFonts w:ascii="Arial" w:hAnsi="Arial" w:cs="Arial"/>
          <w:sz w:val="20"/>
          <w:szCs w:val="20"/>
        </w:rPr>
      </w:pPr>
      <w:r w:rsidRPr="00DF0F5E">
        <w:rPr>
          <w:rFonts w:ascii="Arial" w:hAnsi="Arial" w:cs="Arial"/>
          <w:sz w:val="20"/>
          <w:szCs w:val="20"/>
        </w:rPr>
        <w:t xml:space="preserve">FIKI </w:t>
      </w:r>
      <w:r w:rsidR="00DF0F5E">
        <w:rPr>
          <w:rFonts w:ascii="Arial" w:hAnsi="Arial" w:cs="Arial"/>
          <w:sz w:val="20"/>
          <w:szCs w:val="20"/>
        </w:rPr>
        <w:t>Flight into Known Icing</w:t>
      </w:r>
    </w:p>
    <w:p w14:paraId="00AACC11" w14:textId="6278A42A" w:rsidR="00D87F62" w:rsidRPr="00DF0F5E" w:rsidRDefault="00DF0F5E" w:rsidP="00D87F62">
      <w:pPr>
        <w:rPr>
          <w:rFonts w:ascii="Arial" w:hAnsi="Arial" w:cs="Arial"/>
          <w:sz w:val="20"/>
          <w:szCs w:val="20"/>
        </w:rPr>
      </w:pPr>
      <w:r w:rsidRPr="00DF0F5E">
        <w:rPr>
          <w:rFonts w:ascii="Arial" w:hAnsi="Arial" w:cs="Arial"/>
          <w:sz w:val="20"/>
          <w:szCs w:val="20"/>
        </w:rPr>
        <w:t>TAWS-B</w:t>
      </w:r>
    </w:p>
    <w:p w14:paraId="493EBB58" w14:textId="75FCFC23" w:rsidR="00DF0F5E" w:rsidRPr="00DF0F5E" w:rsidRDefault="00DF0F5E" w:rsidP="00D87F62">
      <w:pPr>
        <w:rPr>
          <w:rFonts w:ascii="Arial" w:hAnsi="Arial" w:cs="Arial"/>
          <w:sz w:val="20"/>
          <w:szCs w:val="20"/>
        </w:rPr>
      </w:pPr>
      <w:r w:rsidRPr="00DF0F5E">
        <w:rPr>
          <w:rFonts w:ascii="Arial" w:hAnsi="Arial" w:cs="Arial"/>
          <w:sz w:val="20"/>
          <w:szCs w:val="20"/>
        </w:rPr>
        <w:t>Active Traffic (TAS)</w:t>
      </w:r>
    </w:p>
    <w:p w14:paraId="0561B50B" w14:textId="4EDD93FB" w:rsidR="00DF0F5E" w:rsidRDefault="00DF0F5E" w:rsidP="00D87F62">
      <w:pPr>
        <w:rPr>
          <w:rFonts w:ascii="Arial" w:hAnsi="Arial" w:cs="Arial"/>
          <w:sz w:val="20"/>
          <w:szCs w:val="20"/>
        </w:rPr>
      </w:pPr>
      <w:r w:rsidRPr="00DF0F5E">
        <w:rPr>
          <w:rFonts w:ascii="Arial" w:hAnsi="Arial" w:cs="Arial"/>
          <w:sz w:val="20"/>
          <w:szCs w:val="20"/>
        </w:rPr>
        <w:t xml:space="preserve">GDL-69A XM </w:t>
      </w:r>
      <w:r>
        <w:rPr>
          <w:rFonts w:ascii="Arial" w:hAnsi="Arial" w:cs="Arial"/>
          <w:sz w:val="20"/>
          <w:szCs w:val="20"/>
        </w:rPr>
        <w:t xml:space="preserve">Radio and </w:t>
      </w:r>
      <w:r w:rsidRPr="00DF0F5E">
        <w:rPr>
          <w:rFonts w:ascii="Arial" w:hAnsi="Arial" w:cs="Arial"/>
          <w:sz w:val="20"/>
          <w:szCs w:val="20"/>
        </w:rPr>
        <w:t>Weather</w:t>
      </w:r>
    </w:p>
    <w:p w14:paraId="2582E84A" w14:textId="6DEAA899" w:rsidR="00023893" w:rsidRPr="00DF0F5E" w:rsidRDefault="00023893" w:rsidP="00D87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Rosen Sunvisors</w:t>
      </w:r>
    </w:p>
    <w:p w14:paraId="5854B16D" w14:textId="44279324" w:rsidR="000855E3" w:rsidRPr="00DF0F5E" w:rsidRDefault="000855E3" w:rsidP="006A4D8B">
      <w:pPr>
        <w:rPr>
          <w:rFonts w:ascii="Arial" w:hAnsi="Arial" w:cs="Arial"/>
          <w:sz w:val="20"/>
          <w:szCs w:val="20"/>
        </w:rPr>
      </w:pPr>
    </w:p>
    <w:p w14:paraId="3D449F2D" w14:textId="3F4F7D30" w:rsidR="000855E3" w:rsidRPr="00DF0F5E" w:rsidRDefault="000855E3" w:rsidP="006A4D8B">
      <w:pPr>
        <w:rPr>
          <w:rFonts w:ascii="Arial" w:hAnsi="Arial" w:cs="Arial"/>
          <w:b/>
          <w:bCs/>
          <w:sz w:val="20"/>
          <w:szCs w:val="20"/>
        </w:rPr>
      </w:pPr>
      <w:r w:rsidRPr="00DF0F5E">
        <w:rPr>
          <w:rFonts w:ascii="Arial" w:hAnsi="Arial" w:cs="Arial"/>
          <w:b/>
          <w:bCs/>
          <w:sz w:val="20"/>
          <w:szCs w:val="20"/>
        </w:rPr>
        <w:t xml:space="preserve">Interior: </w:t>
      </w:r>
    </w:p>
    <w:p w14:paraId="5E36B178" w14:textId="77777777" w:rsidR="00C565C7" w:rsidRPr="00DF0F5E" w:rsidRDefault="00C565C7" w:rsidP="00C565C7">
      <w:pPr>
        <w:rPr>
          <w:rFonts w:ascii="Arial" w:hAnsi="Arial" w:cs="Arial"/>
          <w:sz w:val="20"/>
          <w:szCs w:val="20"/>
        </w:rPr>
      </w:pPr>
      <w:r w:rsidRPr="00DF0F5E">
        <w:rPr>
          <w:rFonts w:ascii="Arial" w:hAnsi="Arial" w:cs="Arial"/>
          <w:sz w:val="20"/>
          <w:szCs w:val="20"/>
        </w:rPr>
        <w:t>Blaze - Light Seat Option - Creme leather seating overall with perforated crème leather insert.</w:t>
      </w:r>
    </w:p>
    <w:p w14:paraId="25216522" w14:textId="77777777" w:rsidR="00C565C7" w:rsidRDefault="00C565C7" w:rsidP="000855E3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62DD5D63" w14:textId="4267D9F5" w:rsidR="000855E3" w:rsidRPr="00DF0F5E" w:rsidRDefault="000855E3" w:rsidP="000855E3">
      <w:pPr>
        <w:rPr>
          <w:rFonts w:ascii="Arial" w:hAnsi="Arial" w:cs="Arial"/>
          <w:b/>
          <w:bCs/>
          <w:sz w:val="20"/>
          <w:szCs w:val="20"/>
        </w:rPr>
      </w:pPr>
      <w:r w:rsidRPr="00DF0F5E">
        <w:rPr>
          <w:rFonts w:ascii="Arial" w:hAnsi="Arial" w:cs="Arial"/>
          <w:b/>
          <w:bCs/>
          <w:sz w:val="20"/>
          <w:szCs w:val="20"/>
        </w:rPr>
        <w:t>Exterior:</w:t>
      </w:r>
    </w:p>
    <w:p w14:paraId="0D611095" w14:textId="3F4A8208" w:rsidR="00F5689B" w:rsidRPr="00DF0F5E" w:rsidRDefault="00F5689B" w:rsidP="000855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F5E">
        <w:rPr>
          <w:rFonts w:ascii="Arial" w:hAnsi="Arial" w:cs="Arial"/>
          <w:sz w:val="20"/>
          <w:szCs w:val="20"/>
        </w:rPr>
        <w:t>Apex Major</w:t>
      </w:r>
      <w:r w:rsidR="00DF0F5E" w:rsidRPr="00DF0F5E">
        <w:rPr>
          <w:rFonts w:ascii="Arial" w:hAnsi="Arial" w:cs="Arial"/>
          <w:sz w:val="20"/>
          <w:szCs w:val="20"/>
        </w:rPr>
        <w:t xml:space="preserve"> – Matterhorn White with Calypso Orange and Phantom Gray Pearl Stripes</w:t>
      </w:r>
    </w:p>
    <w:p w14:paraId="7EEDF147" w14:textId="77777777" w:rsidR="00030604" w:rsidRDefault="00030604" w:rsidP="000855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030604" w:rsidSect="00030604">
          <w:type w:val="continuous"/>
          <w:pgSz w:w="12240" w:h="15840"/>
          <w:pgMar w:top="1656" w:right="720" w:bottom="720" w:left="720" w:header="288" w:footer="288" w:gutter="0"/>
          <w:cols w:num="2" w:space="720"/>
          <w:docGrid w:linePitch="360"/>
        </w:sectPr>
      </w:pPr>
    </w:p>
    <w:p w14:paraId="58D2D4A4" w14:textId="41C79D92" w:rsidR="00030604" w:rsidRDefault="00030604" w:rsidP="000855E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noProof/>
          <w:color w:val="244062"/>
          <w:sz w:val="20"/>
          <w:szCs w:val="20"/>
        </w:rPr>
      </w:pPr>
    </w:p>
    <w:p w14:paraId="74BB488F" w14:textId="683E8D59" w:rsidR="00C565C7" w:rsidRDefault="00C565C7" w:rsidP="00C565C7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220E169" w14:textId="5C049150" w:rsidR="00DF0F5E" w:rsidRDefault="00DF0F5E" w:rsidP="00DF0F5E">
      <w:pPr>
        <w:tabs>
          <w:tab w:val="left" w:pos="6164"/>
        </w:tabs>
        <w:rPr>
          <w:rFonts w:ascii="Arial" w:hAnsi="Arial" w:cs="Arial"/>
          <w:b/>
          <w:color w:val="244062"/>
          <w:sz w:val="28"/>
        </w:rPr>
      </w:pPr>
    </w:p>
    <w:p w14:paraId="3647A253" w14:textId="752B1215" w:rsidR="005268CC" w:rsidRDefault="005268CC" w:rsidP="00DF0F5E">
      <w:pPr>
        <w:tabs>
          <w:tab w:val="left" w:pos="6164"/>
        </w:tabs>
        <w:rPr>
          <w:rFonts w:ascii="Arial" w:hAnsi="Arial" w:cs="Arial"/>
          <w:b/>
          <w:color w:val="244062"/>
          <w:sz w:val="28"/>
        </w:rPr>
      </w:pPr>
    </w:p>
    <w:p w14:paraId="106197DB" w14:textId="0B0B7983" w:rsidR="005268CC" w:rsidRDefault="005268CC" w:rsidP="00DF0F5E">
      <w:pPr>
        <w:tabs>
          <w:tab w:val="left" w:pos="6164"/>
        </w:tabs>
        <w:rPr>
          <w:rFonts w:ascii="Arial" w:hAnsi="Arial" w:cs="Arial"/>
          <w:b/>
          <w:color w:val="244062"/>
          <w:sz w:val="28"/>
        </w:rPr>
      </w:pPr>
    </w:p>
    <w:p w14:paraId="52415EF8" w14:textId="30E53BC4" w:rsidR="005268CC" w:rsidRDefault="005268CC" w:rsidP="00DF0F5E">
      <w:pPr>
        <w:tabs>
          <w:tab w:val="left" w:pos="6164"/>
        </w:tabs>
        <w:rPr>
          <w:rFonts w:ascii="Arial" w:hAnsi="Arial" w:cs="Arial"/>
          <w:b/>
          <w:color w:val="244062"/>
          <w:sz w:val="28"/>
        </w:rPr>
      </w:pPr>
    </w:p>
    <w:p w14:paraId="6532A8B7" w14:textId="637F5E81" w:rsidR="005268CC" w:rsidRDefault="005268CC" w:rsidP="00DF0F5E">
      <w:pPr>
        <w:tabs>
          <w:tab w:val="left" w:pos="6164"/>
        </w:tabs>
        <w:rPr>
          <w:rFonts w:ascii="Arial" w:hAnsi="Arial" w:cs="Arial"/>
          <w:b/>
          <w:color w:val="244062"/>
          <w:sz w:val="28"/>
        </w:rPr>
      </w:pPr>
    </w:p>
    <w:p w14:paraId="28595587" w14:textId="77777777" w:rsidR="005268CC" w:rsidRPr="00DF0F5E" w:rsidRDefault="005268CC" w:rsidP="00DF0F5E">
      <w:pPr>
        <w:tabs>
          <w:tab w:val="left" w:pos="6164"/>
        </w:tabs>
        <w:rPr>
          <w:rFonts w:ascii="Arial" w:eastAsia="Times New Roman" w:hAnsi="Arial" w:cs="Arial"/>
          <w:strike/>
          <w:sz w:val="20"/>
          <w:szCs w:val="20"/>
        </w:rPr>
      </w:pPr>
    </w:p>
    <w:p w14:paraId="7274669D" w14:textId="77777777" w:rsidR="00DF0F5E" w:rsidRPr="00DF0F5E" w:rsidRDefault="00DF0F5E" w:rsidP="00DF0F5E">
      <w:pPr>
        <w:tabs>
          <w:tab w:val="left" w:pos="6164"/>
        </w:tabs>
        <w:rPr>
          <w:rFonts w:ascii="Arial" w:eastAsia="Times New Roman" w:hAnsi="Arial" w:cs="Arial"/>
          <w:strike/>
          <w:sz w:val="20"/>
          <w:szCs w:val="20"/>
        </w:rPr>
      </w:pPr>
    </w:p>
    <w:p w14:paraId="76917D68" w14:textId="5983BEC2" w:rsidR="00DF0F5E" w:rsidRDefault="00DF0F5E" w:rsidP="00DF0F5E">
      <w:pPr>
        <w:tabs>
          <w:tab w:val="left" w:pos="6164"/>
        </w:tabs>
        <w:rPr>
          <w:rFonts w:ascii="Arial" w:eastAsia="Times New Roman" w:hAnsi="Arial" w:cs="Arial"/>
          <w:strike/>
          <w:sz w:val="20"/>
          <w:szCs w:val="20"/>
        </w:rPr>
      </w:pPr>
    </w:p>
    <w:p w14:paraId="2E39ED39" w14:textId="7F4E67E3" w:rsidR="00DF0F5E" w:rsidRDefault="00DF0F5E" w:rsidP="00DF0F5E">
      <w:pPr>
        <w:tabs>
          <w:tab w:val="left" w:pos="6164"/>
        </w:tabs>
        <w:rPr>
          <w:rFonts w:ascii="Arial" w:eastAsia="Times New Roman" w:hAnsi="Arial" w:cs="Arial"/>
          <w:strike/>
          <w:sz w:val="20"/>
          <w:szCs w:val="20"/>
        </w:rPr>
      </w:pPr>
    </w:p>
    <w:p w14:paraId="7DF47AE7" w14:textId="271BF179" w:rsidR="00DF0F5E" w:rsidRDefault="00DF0F5E" w:rsidP="00DF0F5E">
      <w:pPr>
        <w:tabs>
          <w:tab w:val="left" w:pos="6164"/>
        </w:tabs>
        <w:rPr>
          <w:rFonts w:ascii="Arial" w:eastAsia="Times New Roman" w:hAnsi="Arial" w:cs="Arial"/>
          <w:strike/>
          <w:sz w:val="20"/>
          <w:szCs w:val="20"/>
        </w:rPr>
      </w:pPr>
    </w:p>
    <w:p w14:paraId="760B64AD" w14:textId="77777777" w:rsidR="00DF0F5E" w:rsidRPr="00DF0F5E" w:rsidRDefault="00DF0F5E" w:rsidP="00DF0F5E">
      <w:pPr>
        <w:tabs>
          <w:tab w:val="left" w:pos="6164"/>
        </w:tabs>
        <w:rPr>
          <w:rFonts w:ascii="Arial" w:eastAsia="Times New Roman" w:hAnsi="Arial" w:cs="Arial"/>
          <w:strike/>
          <w:sz w:val="20"/>
          <w:szCs w:val="20"/>
        </w:rPr>
      </w:pPr>
    </w:p>
    <w:p w14:paraId="46850008" w14:textId="77777777" w:rsidR="00DF0F5E" w:rsidRPr="00DF0F5E" w:rsidRDefault="00DF0F5E" w:rsidP="00DF0F5E">
      <w:pPr>
        <w:tabs>
          <w:tab w:val="left" w:pos="6164"/>
        </w:tabs>
        <w:rPr>
          <w:rFonts w:ascii="Arial" w:eastAsia="Times New Roman" w:hAnsi="Arial" w:cs="Arial"/>
          <w:strike/>
          <w:sz w:val="20"/>
          <w:szCs w:val="20"/>
        </w:rPr>
      </w:pPr>
    </w:p>
    <w:p w14:paraId="775F197B" w14:textId="77777777" w:rsidR="00DF0F5E" w:rsidRPr="00DF0F5E" w:rsidRDefault="00DF0F5E" w:rsidP="00DF0F5E">
      <w:pPr>
        <w:tabs>
          <w:tab w:val="left" w:pos="5844"/>
        </w:tabs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6617713" w14:textId="77777777" w:rsidR="00DF0F5E" w:rsidRPr="00DF0F5E" w:rsidRDefault="00DF0F5E" w:rsidP="00DF0F5E">
      <w:pPr>
        <w:tabs>
          <w:tab w:val="left" w:pos="5824"/>
        </w:tabs>
        <w:jc w:val="center"/>
        <w:rPr>
          <w:rFonts w:ascii="Arial" w:eastAsia="Times New Roman" w:hAnsi="Arial" w:cs="Arial"/>
          <w:sz w:val="10"/>
          <w:szCs w:val="12"/>
        </w:rPr>
      </w:pPr>
      <w:r w:rsidRPr="00DF0F5E">
        <w:rPr>
          <w:rFonts w:ascii="Arial" w:eastAsia="Times New Roman" w:hAnsi="Arial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3421E341" w14:textId="77777777" w:rsidR="00DF0F5E" w:rsidRPr="00DF0F5E" w:rsidRDefault="00DF0F5E" w:rsidP="00DF0F5E">
      <w:pPr>
        <w:tabs>
          <w:tab w:val="left" w:pos="5823"/>
        </w:tabs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1317F5CE" w14:textId="77777777" w:rsidR="00DF0F5E" w:rsidRPr="00DF0F5E" w:rsidRDefault="00DF0F5E" w:rsidP="00DF0F5E">
      <w:pPr>
        <w:tabs>
          <w:tab w:val="left" w:pos="5823"/>
        </w:tabs>
        <w:jc w:val="center"/>
        <w:rPr>
          <w:rFonts w:ascii="Arial" w:eastAsia="Times New Roman" w:hAnsi="Arial" w:cs="Arial"/>
          <w:b/>
          <w:bCs/>
          <w:sz w:val="18"/>
          <w:szCs w:val="20"/>
        </w:rPr>
      </w:pPr>
      <w:r w:rsidRPr="00DF0F5E">
        <w:rPr>
          <w:rFonts w:ascii="Arial" w:eastAsia="Times New Roman" w:hAnsi="Arial" w:cs="Arial"/>
          <w:b/>
          <w:bCs/>
          <w:sz w:val="18"/>
          <w:szCs w:val="20"/>
        </w:rPr>
        <w:t xml:space="preserve">All Specifications Subject </w:t>
      </w:r>
      <w:proofErr w:type="gramStart"/>
      <w:r w:rsidRPr="00DF0F5E">
        <w:rPr>
          <w:rFonts w:ascii="Arial" w:eastAsia="Times New Roman" w:hAnsi="Arial" w:cs="Arial"/>
          <w:b/>
          <w:bCs/>
          <w:sz w:val="18"/>
          <w:szCs w:val="20"/>
        </w:rPr>
        <w:t>To</w:t>
      </w:r>
      <w:proofErr w:type="gramEnd"/>
      <w:r w:rsidRPr="00DF0F5E">
        <w:rPr>
          <w:rFonts w:ascii="Arial" w:eastAsia="Times New Roman" w:hAnsi="Arial" w:cs="Arial"/>
          <w:b/>
          <w:bCs/>
          <w:sz w:val="18"/>
          <w:szCs w:val="20"/>
        </w:rPr>
        <w:t xml:space="preserve"> Verification Upon Inspection</w:t>
      </w:r>
    </w:p>
    <w:p w14:paraId="193D945D" w14:textId="77777777" w:rsidR="00DF0F5E" w:rsidRPr="00DF0F5E" w:rsidRDefault="00DF0F5E" w:rsidP="00DF0F5E">
      <w:pPr>
        <w:tabs>
          <w:tab w:val="left" w:pos="5823"/>
        </w:tabs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6A7173EC" w14:textId="77777777" w:rsidR="00DF0F5E" w:rsidRPr="00DF0F5E" w:rsidRDefault="00DF0F5E" w:rsidP="00DF0F5E">
      <w:pPr>
        <w:tabs>
          <w:tab w:val="left" w:pos="5823"/>
        </w:tabs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91D62F2" w14:textId="62180A3B" w:rsidR="00030604" w:rsidRPr="00030604" w:rsidRDefault="00DF0F5E" w:rsidP="00023893">
      <w:pPr>
        <w:tabs>
          <w:tab w:val="left" w:pos="5824"/>
        </w:tabs>
        <w:jc w:val="center"/>
        <w:rPr>
          <w:rFonts w:ascii="Arial" w:hAnsi="Arial" w:cs="Arial"/>
          <w:sz w:val="20"/>
          <w:szCs w:val="20"/>
        </w:rPr>
      </w:pPr>
      <w:r w:rsidRPr="00DF0F5E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DF0F5E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DF0F5E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DF0F5E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DF0F5E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030604" w:rsidRPr="00030604" w:rsidSect="00030604">
      <w:type w:val="continuous"/>
      <w:pgSz w:w="12240" w:h="15840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16F0D" w14:textId="77777777" w:rsidR="00030604" w:rsidRDefault="00030604" w:rsidP="00030604">
      <w:r>
        <w:separator/>
      </w:r>
    </w:p>
  </w:endnote>
  <w:endnote w:type="continuationSeparator" w:id="0">
    <w:p w14:paraId="27747D82" w14:textId="77777777" w:rsidR="00030604" w:rsidRDefault="00030604" w:rsidP="0003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80171" w14:textId="77777777" w:rsidR="00DF0F5E" w:rsidRDefault="00DF0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0ADBF" w14:textId="4B7DA7B9" w:rsidR="00030604" w:rsidRDefault="00030604">
    <w:pPr>
      <w:pStyle w:val="Footer"/>
    </w:pPr>
    <w:r>
      <w:rPr>
        <w:noProof/>
        <w:sz w:val="16"/>
      </w:rPr>
      <w:drawing>
        <wp:inline distT="0" distB="0" distL="0" distR="0" wp14:anchorId="2E98391A" wp14:editId="5BA8F64A">
          <wp:extent cx="5943600" cy="409998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9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8858C" w14:textId="77777777" w:rsidR="00DF0F5E" w:rsidRDefault="00DF0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FB2BD" w14:textId="77777777" w:rsidR="00030604" w:rsidRDefault="00030604" w:rsidP="00030604">
      <w:r>
        <w:separator/>
      </w:r>
    </w:p>
  </w:footnote>
  <w:footnote w:type="continuationSeparator" w:id="0">
    <w:p w14:paraId="7537EEAC" w14:textId="77777777" w:rsidR="00030604" w:rsidRDefault="00030604" w:rsidP="0003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20FD0" w14:textId="77777777" w:rsidR="00DF0F5E" w:rsidRDefault="00DF0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18FCC" w14:textId="186CCADC" w:rsidR="00030604" w:rsidRDefault="00030604">
    <w:pPr>
      <w:pStyle w:val="Header"/>
    </w:pPr>
    <w:r>
      <w:rPr>
        <w:noProof/>
      </w:rPr>
      <w:drawing>
        <wp:inline distT="0" distB="0" distL="0" distR="0" wp14:anchorId="5F79A1AD" wp14:editId="4AA0C5CC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C4E5A" w14:textId="77777777" w:rsidR="00DF0F5E" w:rsidRDefault="00DF0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E3B71"/>
    <w:multiLevelType w:val="hybridMultilevel"/>
    <w:tmpl w:val="3CACEEE2"/>
    <w:lvl w:ilvl="0" w:tplc="5DE488A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A0A23"/>
    <w:multiLevelType w:val="hybridMultilevel"/>
    <w:tmpl w:val="059A2556"/>
    <w:lvl w:ilvl="0" w:tplc="5DE488A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55D"/>
    <w:multiLevelType w:val="hybridMultilevel"/>
    <w:tmpl w:val="75EA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86DB9"/>
    <w:multiLevelType w:val="hybridMultilevel"/>
    <w:tmpl w:val="5C92EA28"/>
    <w:lvl w:ilvl="0" w:tplc="5DE488A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4245D"/>
    <w:multiLevelType w:val="hybridMultilevel"/>
    <w:tmpl w:val="7B1A3A3E"/>
    <w:lvl w:ilvl="0" w:tplc="5DE488A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82A1C"/>
    <w:multiLevelType w:val="hybridMultilevel"/>
    <w:tmpl w:val="042AF85A"/>
    <w:lvl w:ilvl="0" w:tplc="5DE488A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96E55"/>
    <w:multiLevelType w:val="hybridMultilevel"/>
    <w:tmpl w:val="157A672A"/>
    <w:lvl w:ilvl="0" w:tplc="5DE488A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3B"/>
    <w:rsid w:val="00023893"/>
    <w:rsid w:val="00030604"/>
    <w:rsid w:val="00063E27"/>
    <w:rsid w:val="000855E3"/>
    <w:rsid w:val="00212DB3"/>
    <w:rsid w:val="005268CC"/>
    <w:rsid w:val="005F1378"/>
    <w:rsid w:val="00625A9E"/>
    <w:rsid w:val="006A4D8B"/>
    <w:rsid w:val="006C6FA7"/>
    <w:rsid w:val="0073449E"/>
    <w:rsid w:val="00844087"/>
    <w:rsid w:val="009336D6"/>
    <w:rsid w:val="009F166F"/>
    <w:rsid w:val="00AA7ABD"/>
    <w:rsid w:val="00B17A3B"/>
    <w:rsid w:val="00C565C7"/>
    <w:rsid w:val="00D87F62"/>
    <w:rsid w:val="00DF0F5E"/>
    <w:rsid w:val="00EC2397"/>
    <w:rsid w:val="00F5689B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C350A5"/>
  <w15:docId w15:val="{AA09E3C0-4867-4D8C-8650-3E046E95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604"/>
  </w:style>
  <w:style w:type="paragraph" w:styleId="Footer">
    <w:name w:val="footer"/>
    <w:basedOn w:val="Normal"/>
    <w:link w:val="FooterChar"/>
    <w:uiPriority w:val="99"/>
    <w:unhideWhenUsed/>
    <w:rsid w:val="0003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84F77-DC1E-4878-9E45-2417DC3A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1715</Characters>
  <Application>Microsoft Office Word</Application>
  <DocSecurity>0</DocSecurity>
  <Lines>77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Marsha Spence</cp:lastModifiedBy>
  <cp:revision>3</cp:revision>
  <dcterms:created xsi:type="dcterms:W3CDTF">2021-03-10T18:35:00Z</dcterms:created>
  <dcterms:modified xsi:type="dcterms:W3CDTF">2021-03-10T18:35:00Z</dcterms:modified>
</cp:coreProperties>
</file>