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257A123D" w:rsidR="00960958" w:rsidRDefault="005856C1"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1.9pt;margin-top:-74.3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49490805" r:id="rId8"/>
        </w:object>
      </w:r>
      <w:bookmarkStart w:id="0" w:name="_GoBack"/>
      <w:r>
        <w:rPr>
          <w:rFonts w:ascii="Arial" w:hAnsi="Arial" w:cs="Arial"/>
          <w:noProof/>
          <w:sz w:val="28"/>
          <w:szCs w:val="28"/>
        </w:rPr>
        <w:object w:dxaOrig="1440" w:dyaOrig="1440" w14:anchorId="7014021F">
          <v:shape id="_x0000_s1029" type="#_x0000_t75" style="position:absolute;left:0;text-align:left;margin-left:-301.25pt;margin-top:-140.2pt;width:722.25pt;height:570.1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49490806" r:id="rId10"/>
        </w:object>
      </w:r>
      <w:bookmarkEnd w:id="0"/>
    </w:p>
    <w:p w14:paraId="1EE2EC6E" w14:textId="688645C7" w:rsidR="005B46A4" w:rsidRDefault="005B46A4" w:rsidP="005B46A4">
      <w:pPr>
        <w:jc w:val="center"/>
        <w:rPr>
          <w:rFonts w:ascii="Arial" w:hAnsi="Arial" w:cs="Arial"/>
          <w:b/>
          <w:bCs/>
          <w:sz w:val="22"/>
          <w:szCs w:val="22"/>
        </w:rPr>
      </w:pPr>
      <w:r>
        <w:rPr>
          <w:rFonts w:ascii="Arial" w:hAnsi="Arial" w:cs="Arial"/>
          <w:b/>
          <w:bCs/>
          <w:sz w:val="22"/>
          <w:szCs w:val="22"/>
        </w:rPr>
        <w:t xml:space="preserve">Your flying “SUV” is ready for delivery! G1000 </w:t>
      </w:r>
      <w:proofErr w:type="spellStart"/>
      <w:r>
        <w:rPr>
          <w:rFonts w:ascii="Arial" w:hAnsi="Arial" w:cs="Arial"/>
          <w:b/>
          <w:bCs/>
          <w:sz w:val="22"/>
          <w:szCs w:val="22"/>
        </w:rPr>
        <w:t>NXi</w:t>
      </w:r>
      <w:proofErr w:type="spellEnd"/>
      <w:r>
        <w:rPr>
          <w:rFonts w:ascii="Arial" w:hAnsi="Arial" w:cs="Arial"/>
          <w:b/>
          <w:bCs/>
          <w:sz w:val="22"/>
          <w:szCs w:val="22"/>
        </w:rPr>
        <w:t xml:space="preserve">, Radar, </w:t>
      </w:r>
      <w:proofErr w:type="spellStart"/>
      <w:r w:rsidR="00C47131">
        <w:rPr>
          <w:rFonts w:ascii="Arial" w:hAnsi="Arial" w:cs="Arial"/>
          <w:b/>
          <w:bCs/>
          <w:sz w:val="22"/>
          <w:szCs w:val="22"/>
        </w:rPr>
        <w:t>Jepp</w:t>
      </w:r>
      <w:proofErr w:type="spellEnd"/>
      <w:r w:rsidR="00C47131">
        <w:rPr>
          <w:rFonts w:ascii="Arial" w:hAnsi="Arial" w:cs="Arial"/>
          <w:b/>
          <w:bCs/>
          <w:sz w:val="22"/>
          <w:szCs w:val="22"/>
        </w:rPr>
        <w:t xml:space="preserve"> Charts, and more.</w:t>
      </w:r>
      <w:r w:rsidR="00C47131">
        <w:rPr>
          <w:rFonts w:ascii="Arial" w:hAnsi="Arial" w:cs="Arial"/>
          <w:b/>
          <w:bCs/>
          <w:sz w:val="22"/>
          <w:szCs w:val="22"/>
        </w:rPr>
        <w:br/>
      </w:r>
      <w:r>
        <w:rPr>
          <w:rFonts w:ascii="Arial" w:hAnsi="Arial" w:cs="Arial"/>
          <w:b/>
          <w:bCs/>
          <w:sz w:val="22"/>
          <w:szCs w:val="22"/>
        </w:rPr>
        <w:t>Air</w:t>
      </w:r>
      <w:r w:rsidR="00D74BD1">
        <w:rPr>
          <w:rFonts w:ascii="Arial" w:hAnsi="Arial" w:cs="Arial"/>
          <w:b/>
          <w:bCs/>
          <w:sz w:val="22"/>
          <w:szCs w:val="22"/>
        </w:rPr>
        <w:t xml:space="preserve"> </w:t>
      </w:r>
      <w:r>
        <w:rPr>
          <w:rFonts w:ascii="Arial" w:hAnsi="Arial" w:cs="Arial"/>
          <w:b/>
          <w:bCs/>
          <w:sz w:val="22"/>
          <w:szCs w:val="22"/>
        </w:rPr>
        <w:t xml:space="preserve">conditioning, </w:t>
      </w:r>
      <w:r w:rsidR="00C47131">
        <w:rPr>
          <w:rFonts w:ascii="Arial" w:hAnsi="Arial" w:cs="Arial"/>
          <w:b/>
          <w:bCs/>
          <w:sz w:val="22"/>
          <w:szCs w:val="22"/>
        </w:rPr>
        <w:t xml:space="preserve">dual 5 and 7 </w:t>
      </w:r>
      <w:r>
        <w:rPr>
          <w:rFonts w:ascii="Arial" w:hAnsi="Arial" w:cs="Arial"/>
          <w:b/>
          <w:bCs/>
          <w:sz w:val="22"/>
          <w:szCs w:val="22"/>
        </w:rPr>
        <w:t>seats</w:t>
      </w:r>
      <w:r w:rsidR="00C47131">
        <w:rPr>
          <w:rFonts w:ascii="Arial" w:hAnsi="Arial" w:cs="Arial"/>
          <w:b/>
          <w:bCs/>
          <w:sz w:val="22"/>
          <w:szCs w:val="22"/>
        </w:rPr>
        <w:t xml:space="preserve"> configurations included</w:t>
      </w:r>
      <w:r>
        <w:rPr>
          <w:rFonts w:ascii="Arial" w:hAnsi="Arial" w:cs="Arial"/>
          <w:b/>
          <w:bCs/>
          <w:sz w:val="22"/>
          <w:szCs w:val="22"/>
        </w:rPr>
        <w:t>.</w:t>
      </w:r>
      <w:r w:rsidR="00D5474E">
        <w:rPr>
          <w:rFonts w:ascii="Arial" w:hAnsi="Arial" w:cs="Arial"/>
          <w:b/>
          <w:bCs/>
          <w:sz w:val="22"/>
          <w:szCs w:val="22"/>
        </w:rPr>
        <w:t xml:space="preserve"> </w:t>
      </w:r>
      <w:r w:rsidR="00C47131">
        <w:rPr>
          <w:rFonts w:ascii="Arial" w:hAnsi="Arial" w:cs="Arial"/>
          <w:b/>
          <w:bCs/>
          <w:sz w:val="22"/>
          <w:szCs w:val="22"/>
        </w:rPr>
        <w:t>Full Factory warranty.</w:t>
      </w:r>
    </w:p>
    <w:p w14:paraId="70CB1851" w14:textId="5546F99D" w:rsidR="00F74462" w:rsidRPr="00263A8B" w:rsidRDefault="00D5474E" w:rsidP="005B46A4">
      <w:pPr>
        <w:jc w:val="center"/>
        <w:rPr>
          <w:rFonts w:ascii="Arial" w:hAnsi="Arial" w:cs="Arial"/>
          <w:b/>
          <w:bCs/>
          <w:sz w:val="22"/>
          <w:szCs w:val="22"/>
        </w:rPr>
        <w:sectPr w:rsidR="00F74462" w:rsidRPr="00263A8B" w:rsidSect="00045317">
          <w:headerReference w:type="default" r:id="rId11"/>
          <w:footerReference w:type="default" r:id="rId12"/>
          <w:pgSz w:w="12240" w:h="15840" w:code="1"/>
          <w:pgMar w:top="585" w:right="432" w:bottom="0" w:left="432" w:header="360" w:footer="480" w:gutter="0"/>
          <w:cols w:space="720"/>
          <w:docGrid w:linePitch="360"/>
        </w:sectPr>
      </w:pPr>
      <w:r>
        <w:rPr>
          <w:rFonts w:ascii="Arial" w:hAnsi="Arial" w:cs="Arial"/>
          <w:b/>
          <w:bCs/>
          <w:sz w:val="22"/>
          <w:szCs w:val="22"/>
        </w:rPr>
        <w:t>Short</w:t>
      </w:r>
      <w:r w:rsidR="00EF61B6">
        <w:rPr>
          <w:rFonts w:ascii="Arial" w:hAnsi="Arial" w:cs="Arial"/>
          <w:b/>
          <w:bCs/>
          <w:sz w:val="22"/>
          <w:szCs w:val="22"/>
        </w:rPr>
        <w:t>-</w:t>
      </w:r>
      <w:r>
        <w:rPr>
          <w:rFonts w:ascii="Arial" w:hAnsi="Arial" w:cs="Arial"/>
          <w:b/>
          <w:bCs/>
          <w:sz w:val="22"/>
          <w:szCs w:val="22"/>
        </w:rPr>
        <w:t xml:space="preserve">term dealer leaseback opportunity available. Call us for more details.  </w:t>
      </w:r>
    </w:p>
    <w:p w14:paraId="3A70CEAB" w14:textId="075F837C" w:rsidR="00015BD5" w:rsidRPr="00A94A4E" w:rsidRDefault="00190F67" w:rsidP="00EC5F12">
      <w:pPr>
        <w:pStyle w:val="Heading1"/>
        <w:spacing w:before="120" w:after="0"/>
        <w:rPr>
          <w:rFonts w:ascii="Arial" w:hAnsi="Arial"/>
          <w:sz w:val="20"/>
          <w:szCs w:val="20"/>
        </w:rPr>
      </w:pPr>
      <w:r w:rsidRPr="00A94A4E">
        <w:rPr>
          <w:rFonts w:ascii="Arial" w:hAnsi="Arial"/>
          <w:caps w:val="0"/>
          <w:color w:val="004A86"/>
          <w:sz w:val="20"/>
          <w:szCs w:val="20"/>
        </w:rPr>
        <w:t>STATUS</w:t>
      </w:r>
      <w:r w:rsidRPr="00A94A4E">
        <w:rPr>
          <w:rFonts w:ascii="Arial" w:hAnsi="Arial"/>
          <w:caps w:val="0"/>
          <w:sz w:val="20"/>
          <w:szCs w:val="20"/>
        </w:rPr>
        <w:t xml:space="preserve"> </w:t>
      </w:r>
    </w:p>
    <w:p w14:paraId="545E605A" w14:textId="39920A01" w:rsidR="002572D9" w:rsidRPr="00A94A4E" w:rsidRDefault="0073563F" w:rsidP="00015BD5">
      <w:pPr>
        <w:numPr>
          <w:ilvl w:val="0"/>
          <w:numId w:val="1"/>
        </w:numPr>
        <w:tabs>
          <w:tab w:val="num" w:pos="720"/>
        </w:tabs>
        <w:rPr>
          <w:rFonts w:ascii="Arial" w:hAnsi="Arial" w:cs="Arial"/>
          <w:sz w:val="18"/>
          <w:szCs w:val="18"/>
        </w:rPr>
      </w:pPr>
      <w:r>
        <w:rPr>
          <w:rFonts w:ascii="Arial" w:hAnsi="Arial" w:cs="Arial"/>
          <w:sz w:val="18"/>
          <w:szCs w:val="18"/>
        </w:rPr>
        <w:t xml:space="preserve">Factory new – ferry time only, </w:t>
      </w:r>
      <w:r w:rsidR="00C47131">
        <w:rPr>
          <w:rFonts w:ascii="Arial" w:hAnsi="Arial" w:cs="Arial"/>
          <w:sz w:val="18"/>
          <w:szCs w:val="18"/>
        </w:rPr>
        <w:t>Available for immediate delivery</w:t>
      </w:r>
    </w:p>
    <w:p w14:paraId="1F25F17F" w14:textId="7CF16D39" w:rsidR="00EA56F9" w:rsidRPr="00A94A4E" w:rsidRDefault="00EA56F9" w:rsidP="00EA56F9">
      <w:pPr>
        <w:tabs>
          <w:tab w:val="num" w:pos="720"/>
        </w:tabs>
        <w:spacing w:before="120"/>
        <w:rPr>
          <w:rFonts w:ascii="Arial" w:hAnsi="Arial" w:cs="Arial"/>
          <w:b/>
          <w:bCs/>
          <w:color w:val="305480"/>
          <w:szCs w:val="20"/>
        </w:rPr>
      </w:pPr>
      <w:r w:rsidRPr="00A94A4E">
        <w:rPr>
          <w:rFonts w:ascii="Arial" w:hAnsi="Arial" w:cs="Arial"/>
          <w:b/>
          <w:bCs/>
          <w:color w:val="305480"/>
          <w:szCs w:val="20"/>
        </w:rPr>
        <w:t>POWER PLANT</w:t>
      </w:r>
    </w:p>
    <w:p w14:paraId="46C470E1" w14:textId="1675BD5F" w:rsidR="00EA56F9" w:rsidRPr="00A94A4E" w:rsidRDefault="00EA56F9" w:rsidP="00EA56F9">
      <w:pPr>
        <w:pStyle w:val="ListParagraph"/>
        <w:numPr>
          <w:ilvl w:val="0"/>
          <w:numId w:val="1"/>
        </w:numPr>
        <w:rPr>
          <w:rFonts w:ascii="Arial" w:hAnsi="Arial" w:cs="Arial"/>
          <w:sz w:val="18"/>
          <w:szCs w:val="18"/>
        </w:rPr>
      </w:pPr>
      <w:r w:rsidRPr="00A94A4E">
        <w:rPr>
          <w:rFonts w:ascii="Arial" w:hAnsi="Arial" w:cs="Arial"/>
          <w:sz w:val="18"/>
          <w:szCs w:val="18"/>
        </w:rPr>
        <w:t xml:space="preserve">2x Austro </w:t>
      </w:r>
      <w:r w:rsidR="0011583D">
        <w:rPr>
          <w:rFonts w:ascii="Arial" w:hAnsi="Arial" w:cs="Arial"/>
          <w:sz w:val="18"/>
          <w:szCs w:val="18"/>
        </w:rPr>
        <w:t>e</w:t>
      </w:r>
      <w:r w:rsidRPr="00A94A4E">
        <w:rPr>
          <w:rFonts w:ascii="Arial" w:hAnsi="Arial" w:cs="Arial"/>
          <w:sz w:val="18"/>
          <w:szCs w:val="18"/>
        </w:rPr>
        <w:t xml:space="preserve">ngine AE 330 turbocharged common-rail injected </w:t>
      </w:r>
      <w:r w:rsidR="00ED6BF5" w:rsidRPr="00A94A4E">
        <w:rPr>
          <w:rFonts w:ascii="Arial" w:hAnsi="Arial" w:cs="Arial"/>
          <w:sz w:val="18"/>
          <w:szCs w:val="18"/>
        </w:rPr>
        <w:t>2.0-liter</w:t>
      </w:r>
      <w:r w:rsidRPr="00A94A4E">
        <w:rPr>
          <w:rFonts w:ascii="Arial" w:hAnsi="Arial" w:cs="Arial"/>
          <w:sz w:val="18"/>
          <w:szCs w:val="18"/>
        </w:rPr>
        <w:t xml:space="preserve"> </w:t>
      </w:r>
      <w:r w:rsidR="00D24599" w:rsidRPr="00A94A4E">
        <w:rPr>
          <w:rFonts w:ascii="Arial" w:hAnsi="Arial" w:cs="Arial"/>
          <w:sz w:val="18"/>
          <w:szCs w:val="18"/>
        </w:rPr>
        <w:t>d</w:t>
      </w:r>
      <w:r w:rsidRPr="00A94A4E">
        <w:rPr>
          <w:rFonts w:ascii="Arial" w:hAnsi="Arial" w:cs="Arial"/>
          <w:sz w:val="18"/>
          <w:szCs w:val="18"/>
        </w:rPr>
        <w:t xml:space="preserve">iesel </w:t>
      </w:r>
      <w:r w:rsidR="00D24599" w:rsidRPr="00A94A4E">
        <w:rPr>
          <w:rFonts w:ascii="Arial" w:hAnsi="Arial" w:cs="Arial"/>
          <w:sz w:val="18"/>
          <w:szCs w:val="18"/>
        </w:rPr>
        <w:t>e</w:t>
      </w:r>
      <w:r w:rsidRPr="00A94A4E">
        <w:rPr>
          <w:rFonts w:ascii="Arial" w:hAnsi="Arial" w:cs="Arial"/>
          <w:sz w:val="18"/>
          <w:szCs w:val="18"/>
        </w:rPr>
        <w:t>ngine with 180 HP and EECU single</w:t>
      </w:r>
      <w:r w:rsidR="00245E47" w:rsidRPr="00A94A4E">
        <w:rPr>
          <w:rFonts w:ascii="Arial" w:hAnsi="Arial" w:cs="Arial"/>
          <w:sz w:val="18"/>
          <w:szCs w:val="18"/>
        </w:rPr>
        <w:t>-</w:t>
      </w:r>
      <w:r w:rsidRPr="00A94A4E">
        <w:rPr>
          <w:rFonts w:ascii="Arial" w:hAnsi="Arial" w:cs="Arial"/>
          <w:sz w:val="18"/>
          <w:szCs w:val="18"/>
        </w:rPr>
        <w:t xml:space="preserve">lever control </w:t>
      </w:r>
    </w:p>
    <w:p w14:paraId="1E7F11CF" w14:textId="260B4616" w:rsidR="00207305" w:rsidRPr="00A94A4E" w:rsidRDefault="00EA56F9" w:rsidP="00207305">
      <w:pPr>
        <w:pStyle w:val="ListParagraph"/>
        <w:numPr>
          <w:ilvl w:val="0"/>
          <w:numId w:val="1"/>
        </w:numPr>
        <w:rPr>
          <w:rFonts w:ascii="Arial" w:hAnsi="Arial" w:cs="Arial"/>
          <w:sz w:val="18"/>
          <w:szCs w:val="18"/>
        </w:rPr>
      </w:pPr>
      <w:r w:rsidRPr="00A94A4E">
        <w:rPr>
          <w:rFonts w:ascii="Arial" w:hAnsi="Arial" w:cs="Arial"/>
          <w:sz w:val="18"/>
          <w:szCs w:val="18"/>
        </w:rPr>
        <w:t xml:space="preserve">2x MT </w:t>
      </w:r>
      <w:r w:rsidR="00207305" w:rsidRPr="00A94A4E">
        <w:rPr>
          <w:rFonts w:ascii="Arial" w:hAnsi="Arial" w:cs="Arial"/>
          <w:sz w:val="18"/>
          <w:szCs w:val="18"/>
        </w:rPr>
        <w:t>propeller MTV-6-R-C-C/CF 194-80 3-blade constant speed propeller</w:t>
      </w:r>
    </w:p>
    <w:p w14:paraId="3DBCCAED" w14:textId="50C3EB5E" w:rsidR="00E14A4C" w:rsidRPr="00A94A4E" w:rsidRDefault="00190F67" w:rsidP="000D776D">
      <w:pPr>
        <w:tabs>
          <w:tab w:val="num" w:pos="720"/>
        </w:tabs>
        <w:spacing w:before="120"/>
        <w:rPr>
          <w:rFonts w:ascii="Arial" w:hAnsi="Arial" w:cs="Arial"/>
          <w:b/>
          <w:bCs/>
          <w:color w:val="004A86"/>
          <w:szCs w:val="20"/>
        </w:rPr>
      </w:pPr>
      <w:r w:rsidRPr="00A94A4E">
        <w:rPr>
          <w:rFonts w:ascii="Arial" w:hAnsi="Arial" w:cs="Arial"/>
          <w:b/>
          <w:bCs/>
          <w:color w:val="004A86"/>
          <w:szCs w:val="20"/>
        </w:rPr>
        <w:t>EXTERIOR</w:t>
      </w:r>
    </w:p>
    <w:p w14:paraId="2415311D" w14:textId="06935E80" w:rsidR="000D776D" w:rsidRPr="00A94A4E" w:rsidRDefault="00467904" w:rsidP="00232F55">
      <w:pPr>
        <w:pStyle w:val="ListParagraph"/>
        <w:numPr>
          <w:ilvl w:val="0"/>
          <w:numId w:val="17"/>
        </w:numPr>
        <w:rPr>
          <w:rFonts w:ascii="Arial" w:hAnsi="Arial" w:cs="Arial"/>
          <w:sz w:val="18"/>
          <w:szCs w:val="18"/>
        </w:rPr>
      </w:pPr>
      <w:r w:rsidRPr="00A94A4E">
        <w:rPr>
          <w:rFonts w:ascii="Arial" w:hAnsi="Arial" w:cs="Arial"/>
          <w:sz w:val="18"/>
          <w:szCs w:val="18"/>
        </w:rPr>
        <w:t xml:space="preserve">Sapphire blue </w:t>
      </w:r>
      <w:r w:rsidR="00041C20">
        <w:rPr>
          <w:rFonts w:ascii="Arial" w:hAnsi="Arial" w:cs="Arial"/>
          <w:sz w:val="18"/>
          <w:szCs w:val="18"/>
        </w:rPr>
        <w:t xml:space="preserve">metallic </w:t>
      </w:r>
      <w:r w:rsidRPr="00A94A4E">
        <w:rPr>
          <w:rFonts w:ascii="Arial" w:hAnsi="Arial" w:cs="Arial"/>
          <w:sz w:val="18"/>
          <w:szCs w:val="18"/>
        </w:rPr>
        <w:t xml:space="preserve">and </w:t>
      </w:r>
      <w:r w:rsidR="00041C20">
        <w:rPr>
          <w:rFonts w:ascii="Arial" w:hAnsi="Arial" w:cs="Arial"/>
          <w:sz w:val="18"/>
          <w:szCs w:val="18"/>
        </w:rPr>
        <w:t>silver</w:t>
      </w:r>
      <w:r w:rsidR="00EC5F12" w:rsidRPr="00A94A4E">
        <w:rPr>
          <w:rFonts w:ascii="Arial" w:hAnsi="Arial" w:cs="Arial"/>
          <w:sz w:val="18"/>
          <w:szCs w:val="18"/>
        </w:rPr>
        <w:t xml:space="preserve"> </w:t>
      </w:r>
      <w:r w:rsidR="00041C20">
        <w:rPr>
          <w:rFonts w:ascii="Arial" w:hAnsi="Arial" w:cs="Arial"/>
          <w:sz w:val="18"/>
          <w:szCs w:val="18"/>
        </w:rPr>
        <w:t>paint scheme</w:t>
      </w:r>
      <w:r w:rsidR="000D776D" w:rsidRPr="00A94A4E">
        <w:rPr>
          <w:rFonts w:ascii="Arial" w:hAnsi="Arial" w:cs="Arial"/>
          <w:sz w:val="18"/>
          <w:szCs w:val="18"/>
        </w:rPr>
        <w:t xml:space="preserve"> </w:t>
      </w:r>
    </w:p>
    <w:p w14:paraId="14B10EBF" w14:textId="232B1AFC" w:rsidR="00A94A4E" w:rsidRP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Hydraulic retractable landing gear</w:t>
      </w:r>
    </w:p>
    <w:p w14:paraId="47B6FD2E" w14:textId="3BE4B3E4" w:rsidR="00A94A4E" w:rsidRP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Heated pitot tube and static port</w:t>
      </w:r>
    </w:p>
    <w:p w14:paraId="4FD6005A" w14:textId="4B4E6D97" w:rsidR="00A94A4E" w:rsidRP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Electric operated flap system</w:t>
      </w:r>
    </w:p>
    <w:p w14:paraId="3742DF13" w14:textId="38D7BC92" w:rsidR="000D776D" w:rsidRPr="00A94A4E" w:rsidRDefault="00797611" w:rsidP="000D776D">
      <w:pPr>
        <w:pStyle w:val="ListParagraph"/>
        <w:numPr>
          <w:ilvl w:val="0"/>
          <w:numId w:val="17"/>
        </w:numPr>
        <w:rPr>
          <w:rFonts w:ascii="Arial" w:hAnsi="Arial" w:cs="Arial"/>
          <w:sz w:val="18"/>
          <w:szCs w:val="18"/>
        </w:rPr>
      </w:pPr>
      <w:r w:rsidRPr="00A94A4E">
        <w:rPr>
          <w:rFonts w:ascii="Arial" w:hAnsi="Arial" w:cs="Arial"/>
          <w:sz w:val="18"/>
          <w:szCs w:val="18"/>
        </w:rPr>
        <w:t>HID</w:t>
      </w:r>
      <w:r w:rsidR="00EC5F12" w:rsidRPr="00A94A4E">
        <w:rPr>
          <w:rFonts w:ascii="Arial" w:hAnsi="Arial" w:cs="Arial"/>
          <w:sz w:val="18"/>
          <w:szCs w:val="18"/>
        </w:rPr>
        <w:t xml:space="preserve"> </w:t>
      </w:r>
      <w:r w:rsidR="003A4BF8" w:rsidRPr="00A94A4E">
        <w:rPr>
          <w:rFonts w:ascii="Arial" w:hAnsi="Arial" w:cs="Arial"/>
          <w:sz w:val="18"/>
          <w:szCs w:val="18"/>
        </w:rPr>
        <w:t xml:space="preserve">Xenon </w:t>
      </w:r>
      <w:r w:rsidR="00245E47" w:rsidRPr="00A94A4E">
        <w:rPr>
          <w:rFonts w:ascii="Arial" w:hAnsi="Arial" w:cs="Arial"/>
          <w:sz w:val="18"/>
          <w:szCs w:val="18"/>
        </w:rPr>
        <w:t>l</w:t>
      </w:r>
      <w:r w:rsidR="000D776D" w:rsidRPr="00A94A4E">
        <w:rPr>
          <w:rFonts w:ascii="Arial" w:hAnsi="Arial" w:cs="Arial"/>
          <w:sz w:val="18"/>
          <w:szCs w:val="18"/>
        </w:rPr>
        <w:t xml:space="preserve">anding and </w:t>
      </w:r>
      <w:r w:rsidR="00245E47" w:rsidRPr="00A94A4E">
        <w:rPr>
          <w:rFonts w:ascii="Arial" w:hAnsi="Arial" w:cs="Arial"/>
          <w:sz w:val="18"/>
          <w:szCs w:val="18"/>
        </w:rPr>
        <w:t>t</w:t>
      </w:r>
      <w:r w:rsidR="000D776D" w:rsidRPr="00A94A4E">
        <w:rPr>
          <w:rFonts w:ascii="Arial" w:hAnsi="Arial" w:cs="Arial"/>
          <w:sz w:val="18"/>
          <w:szCs w:val="18"/>
        </w:rPr>
        <w:t xml:space="preserve">axi </w:t>
      </w:r>
      <w:r w:rsidR="00245E47" w:rsidRPr="00A94A4E">
        <w:rPr>
          <w:rFonts w:ascii="Arial" w:hAnsi="Arial" w:cs="Arial"/>
          <w:sz w:val="18"/>
          <w:szCs w:val="18"/>
        </w:rPr>
        <w:t>l</w:t>
      </w:r>
      <w:r w:rsidR="000D776D" w:rsidRPr="00A94A4E">
        <w:rPr>
          <w:rFonts w:ascii="Arial" w:hAnsi="Arial" w:cs="Arial"/>
          <w:sz w:val="18"/>
          <w:szCs w:val="18"/>
        </w:rPr>
        <w:t>ights</w:t>
      </w:r>
    </w:p>
    <w:p w14:paraId="1B749A2C" w14:textId="6768379F" w:rsidR="000D776D" w:rsidRPr="00A94A4E" w:rsidRDefault="00EC5F12" w:rsidP="000D776D">
      <w:pPr>
        <w:pStyle w:val="ListParagraph"/>
        <w:numPr>
          <w:ilvl w:val="0"/>
          <w:numId w:val="17"/>
        </w:numPr>
        <w:rPr>
          <w:rFonts w:ascii="Arial" w:hAnsi="Arial" w:cs="Arial"/>
          <w:sz w:val="18"/>
          <w:szCs w:val="18"/>
        </w:rPr>
      </w:pPr>
      <w:r w:rsidRPr="00A94A4E">
        <w:rPr>
          <w:rFonts w:ascii="Arial" w:hAnsi="Arial" w:cs="Arial"/>
          <w:sz w:val="18"/>
          <w:szCs w:val="18"/>
        </w:rPr>
        <w:t>LED</w:t>
      </w:r>
      <w:r w:rsidR="000D776D" w:rsidRPr="00A94A4E">
        <w:rPr>
          <w:rFonts w:ascii="Arial" w:hAnsi="Arial" w:cs="Arial"/>
          <w:sz w:val="18"/>
          <w:szCs w:val="18"/>
        </w:rPr>
        <w:t xml:space="preserve"> </w:t>
      </w:r>
      <w:r w:rsidR="00245E47" w:rsidRPr="00A94A4E">
        <w:rPr>
          <w:rFonts w:ascii="Arial" w:hAnsi="Arial" w:cs="Arial"/>
          <w:sz w:val="18"/>
          <w:szCs w:val="18"/>
        </w:rPr>
        <w:t>p</w:t>
      </w:r>
      <w:r w:rsidR="000D776D" w:rsidRPr="00A94A4E">
        <w:rPr>
          <w:rFonts w:ascii="Arial" w:hAnsi="Arial" w:cs="Arial"/>
          <w:sz w:val="18"/>
          <w:szCs w:val="18"/>
        </w:rPr>
        <w:t xml:space="preserve">osition and </w:t>
      </w:r>
      <w:r w:rsidR="00245E47" w:rsidRPr="00A94A4E">
        <w:rPr>
          <w:rFonts w:ascii="Arial" w:hAnsi="Arial" w:cs="Arial"/>
          <w:sz w:val="18"/>
          <w:szCs w:val="18"/>
        </w:rPr>
        <w:t>s</w:t>
      </w:r>
      <w:r w:rsidR="000D776D" w:rsidRPr="00A94A4E">
        <w:rPr>
          <w:rFonts w:ascii="Arial" w:hAnsi="Arial" w:cs="Arial"/>
          <w:sz w:val="18"/>
          <w:szCs w:val="18"/>
        </w:rPr>
        <w:t xml:space="preserve">trobe </w:t>
      </w:r>
      <w:r w:rsidR="00245E47" w:rsidRPr="00A94A4E">
        <w:rPr>
          <w:rFonts w:ascii="Arial" w:hAnsi="Arial" w:cs="Arial"/>
          <w:sz w:val="18"/>
          <w:szCs w:val="18"/>
        </w:rPr>
        <w:t>l</w:t>
      </w:r>
      <w:r w:rsidR="000D776D" w:rsidRPr="00A94A4E">
        <w:rPr>
          <w:rFonts w:ascii="Arial" w:hAnsi="Arial" w:cs="Arial"/>
          <w:sz w:val="18"/>
          <w:szCs w:val="18"/>
        </w:rPr>
        <w:t xml:space="preserve">ights </w:t>
      </w:r>
    </w:p>
    <w:p w14:paraId="5DB6F60F" w14:textId="4B60D84E" w:rsidR="00015BD5" w:rsidRPr="00A94A4E" w:rsidRDefault="00190F67" w:rsidP="000D776D">
      <w:pPr>
        <w:tabs>
          <w:tab w:val="num" w:pos="720"/>
        </w:tabs>
        <w:spacing w:before="120"/>
        <w:rPr>
          <w:rFonts w:ascii="Arial" w:hAnsi="Arial" w:cs="Arial"/>
          <w:b/>
          <w:bCs/>
          <w:color w:val="004A86"/>
          <w:szCs w:val="20"/>
        </w:rPr>
      </w:pPr>
      <w:r w:rsidRPr="00A94A4E">
        <w:rPr>
          <w:rFonts w:ascii="Arial" w:hAnsi="Arial" w:cs="Arial"/>
          <w:b/>
          <w:bCs/>
          <w:color w:val="004A86"/>
          <w:szCs w:val="20"/>
        </w:rPr>
        <w:t>INTERIOR</w:t>
      </w:r>
    </w:p>
    <w:p w14:paraId="2D126A01" w14:textId="1A1DAD3E" w:rsidR="00797611" w:rsidRPr="00A94A4E" w:rsidRDefault="00797611"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Elegant </w:t>
      </w:r>
      <w:r w:rsidR="00041C20">
        <w:rPr>
          <w:rFonts w:ascii="Arial" w:hAnsi="Arial" w:cs="Arial"/>
          <w:sz w:val="18"/>
          <w:szCs w:val="18"/>
        </w:rPr>
        <w:t>onyx</w:t>
      </w:r>
      <w:r w:rsidR="00263A8B">
        <w:rPr>
          <w:rFonts w:ascii="Arial" w:hAnsi="Arial" w:cs="Arial"/>
          <w:sz w:val="18"/>
          <w:szCs w:val="18"/>
        </w:rPr>
        <w:t xml:space="preserve"> interior </w:t>
      </w:r>
      <w:r w:rsidR="00041C20">
        <w:rPr>
          <w:rFonts w:ascii="Arial" w:hAnsi="Arial" w:cs="Arial"/>
          <w:sz w:val="18"/>
          <w:szCs w:val="18"/>
        </w:rPr>
        <w:t xml:space="preserve">option </w:t>
      </w:r>
      <w:r w:rsidRPr="00A94A4E">
        <w:rPr>
          <w:rFonts w:ascii="Arial" w:hAnsi="Arial" w:cs="Arial"/>
          <w:sz w:val="18"/>
          <w:szCs w:val="18"/>
        </w:rPr>
        <w:t xml:space="preserve">with seating for </w:t>
      </w:r>
      <w:r w:rsidR="001E4155">
        <w:rPr>
          <w:rFonts w:ascii="Arial" w:hAnsi="Arial" w:cs="Arial"/>
          <w:sz w:val="18"/>
          <w:szCs w:val="18"/>
        </w:rPr>
        <w:t>seven</w:t>
      </w:r>
    </w:p>
    <w:p w14:paraId="6E6BC2ED" w14:textId="7873BD52" w:rsidR="00797611" w:rsidRPr="00A94A4E" w:rsidRDefault="00797611" w:rsidP="00797611">
      <w:pPr>
        <w:pStyle w:val="ListParagraph"/>
        <w:numPr>
          <w:ilvl w:val="0"/>
          <w:numId w:val="18"/>
        </w:numPr>
        <w:rPr>
          <w:rFonts w:ascii="Arial" w:hAnsi="Arial" w:cs="Arial"/>
          <w:sz w:val="18"/>
          <w:szCs w:val="18"/>
        </w:rPr>
      </w:pPr>
      <w:r w:rsidRPr="00A94A4E">
        <w:rPr>
          <w:rFonts w:ascii="Arial" w:hAnsi="Arial" w:cs="Arial"/>
          <w:sz w:val="18"/>
          <w:szCs w:val="18"/>
        </w:rPr>
        <w:t xml:space="preserve">Adjustable </w:t>
      </w:r>
      <w:r w:rsidR="00245E47" w:rsidRPr="00A94A4E">
        <w:rPr>
          <w:rFonts w:ascii="Arial" w:hAnsi="Arial" w:cs="Arial"/>
          <w:sz w:val="18"/>
          <w:szCs w:val="18"/>
        </w:rPr>
        <w:t>b</w:t>
      </w:r>
      <w:r w:rsidRPr="00A94A4E">
        <w:rPr>
          <w:rFonts w:ascii="Arial" w:hAnsi="Arial" w:cs="Arial"/>
          <w:sz w:val="18"/>
          <w:szCs w:val="18"/>
        </w:rPr>
        <w:t>ackrest with adjustable lumbar support</w:t>
      </w:r>
    </w:p>
    <w:p w14:paraId="74D6CD82" w14:textId="1A8AD518" w:rsidR="00A94A4E" w:rsidRPr="00A94A4E"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USB </w:t>
      </w:r>
      <w:r w:rsidR="00245E47" w:rsidRPr="00A94A4E">
        <w:rPr>
          <w:rFonts w:ascii="Arial" w:hAnsi="Arial" w:cs="Arial"/>
          <w:sz w:val="18"/>
          <w:szCs w:val="18"/>
        </w:rPr>
        <w:t>p</w:t>
      </w:r>
      <w:r w:rsidRPr="00A94A4E">
        <w:rPr>
          <w:rFonts w:ascii="Arial" w:hAnsi="Arial" w:cs="Arial"/>
          <w:sz w:val="18"/>
          <w:szCs w:val="18"/>
        </w:rPr>
        <w:t xml:space="preserve">ower </w:t>
      </w:r>
      <w:r w:rsidR="00245E47" w:rsidRPr="00A94A4E">
        <w:rPr>
          <w:rFonts w:ascii="Arial" w:hAnsi="Arial" w:cs="Arial"/>
          <w:sz w:val="18"/>
          <w:szCs w:val="18"/>
        </w:rPr>
        <w:t>o</w:t>
      </w:r>
      <w:r w:rsidRPr="00A94A4E">
        <w:rPr>
          <w:rFonts w:ascii="Arial" w:hAnsi="Arial" w:cs="Arial"/>
          <w:sz w:val="18"/>
          <w:szCs w:val="18"/>
        </w:rPr>
        <w:t xml:space="preserve">utlets - </w:t>
      </w:r>
      <w:r w:rsidR="00245E47" w:rsidRPr="00A94A4E">
        <w:rPr>
          <w:rFonts w:ascii="Arial" w:hAnsi="Arial" w:cs="Arial"/>
          <w:sz w:val="18"/>
          <w:szCs w:val="18"/>
        </w:rPr>
        <w:t>p</w:t>
      </w:r>
      <w:r w:rsidRPr="00A94A4E">
        <w:rPr>
          <w:rFonts w:ascii="Arial" w:hAnsi="Arial" w:cs="Arial"/>
          <w:sz w:val="18"/>
          <w:szCs w:val="18"/>
        </w:rPr>
        <w:t xml:space="preserve">ilot, </w:t>
      </w:r>
      <w:r w:rsidR="00245E47" w:rsidRPr="00A94A4E">
        <w:rPr>
          <w:rFonts w:ascii="Arial" w:hAnsi="Arial" w:cs="Arial"/>
          <w:sz w:val="18"/>
          <w:szCs w:val="18"/>
        </w:rPr>
        <w:t>c</w:t>
      </w:r>
      <w:r w:rsidRPr="00A94A4E">
        <w:rPr>
          <w:rFonts w:ascii="Arial" w:hAnsi="Arial" w:cs="Arial"/>
          <w:sz w:val="18"/>
          <w:szCs w:val="18"/>
        </w:rPr>
        <w:t xml:space="preserve">opilot, </w:t>
      </w:r>
      <w:r w:rsidR="00694FB4" w:rsidRPr="00A94A4E">
        <w:rPr>
          <w:rFonts w:ascii="Arial" w:hAnsi="Arial" w:cs="Arial"/>
          <w:sz w:val="18"/>
          <w:szCs w:val="18"/>
        </w:rPr>
        <w:t xml:space="preserve">passenger </w:t>
      </w:r>
      <w:r w:rsidRPr="00A94A4E">
        <w:rPr>
          <w:rFonts w:ascii="Arial" w:hAnsi="Arial" w:cs="Arial"/>
          <w:sz w:val="18"/>
          <w:szCs w:val="18"/>
        </w:rPr>
        <w:t>2</w:t>
      </w:r>
      <w:r w:rsidR="00245E47" w:rsidRPr="00A94A4E">
        <w:rPr>
          <w:rFonts w:ascii="Arial" w:hAnsi="Arial" w:cs="Arial"/>
          <w:sz w:val="18"/>
          <w:szCs w:val="18"/>
        </w:rPr>
        <w:t>n</w:t>
      </w:r>
      <w:r w:rsidRPr="00A94A4E">
        <w:rPr>
          <w:rFonts w:ascii="Arial" w:hAnsi="Arial" w:cs="Arial"/>
          <w:sz w:val="18"/>
          <w:szCs w:val="18"/>
        </w:rPr>
        <w:t>d row</w:t>
      </w:r>
    </w:p>
    <w:p w14:paraId="0F7A3C5E" w14:textId="27F03004" w:rsidR="000D776D" w:rsidRPr="00A94A4E" w:rsidRDefault="00A94A4E"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Instrument lighting </w:t>
      </w:r>
      <w:r w:rsidR="000D776D" w:rsidRPr="00A94A4E">
        <w:rPr>
          <w:rFonts w:ascii="Arial" w:hAnsi="Arial" w:cs="Arial"/>
          <w:sz w:val="18"/>
          <w:szCs w:val="18"/>
        </w:rPr>
        <w:t xml:space="preserve"> </w:t>
      </w:r>
    </w:p>
    <w:p w14:paraId="16B5EFE7" w14:textId="0CFA6FE7" w:rsidR="000D776D" w:rsidRPr="00A94A4E"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Overhead </w:t>
      </w:r>
      <w:r w:rsidR="00245E47" w:rsidRPr="00A94A4E">
        <w:rPr>
          <w:rFonts w:ascii="Arial" w:hAnsi="Arial" w:cs="Arial"/>
          <w:sz w:val="18"/>
          <w:szCs w:val="18"/>
        </w:rPr>
        <w:t>a</w:t>
      </w:r>
      <w:r w:rsidRPr="00A94A4E">
        <w:rPr>
          <w:rFonts w:ascii="Arial" w:hAnsi="Arial" w:cs="Arial"/>
          <w:sz w:val="18"/>
          <w:szCs w:val="18"/>
        </w:rPr>
        <w:t xml:space="preserve">mbient </w:t>
      </w:r>
      <w:r w:rsidR="00245E47" w:rsidRPr="00A94A4E">
        <w:rPr>
          <w:rFonts w:ascii="Arial" w:hAnsi="Arial" w:cs="Arial"/>
          <w:sz w:val="18"/>
          <w:szCs w:val="18"/>
        </w:rPr>
        <w:t>c</w:t>
      </w:r>
      <w:r w:rsidRPr="00A94A4E">
        <w:rPr>
          <w:rFonts w:ascii="Arial" w:hAnsi="Arial" w:cs="Arial"/>
          <w:sz w:val="18"/>
          <w:szCs w:val="18"/>
        </w:rPr>
        <w:t xml:space="preserve">abin, </w:t>
      </w:r>
      <w:r w:rsidR="00245E47" w:rsidRPr="00A94A4E">
        <w:rPr>
          <w:rFonts w:ascii="Arial" w:hAnsi="Arial" w:cs="Arial"/>
          <w:sz w:val="18"/>
          <w:szCs w:val="18"/>
        </w:rPr>
        <w:t>r</w:t>
      </w:r>
      <w:r w:rsidRPr="00A94A4E">
        <w:rPr>
          <w:rFonts w:ascii="Arial" w:hAnsi="Arial" w:cs="Arial"/>
          <w:sz w:val="18"/>
          <w:szCs w:val="18"/>
        </w:rPr>
        <w:t xml:space="preserve">eading and </w:t>
      </w:r>
      <w:r w:rsidR="00245E47" w:rsidRPr="00A94A4E">
        <w:rPr>
          <w:rFonts w:ascii="Arial" w:hAnsi="Arial" w:cs="Arial"/>
          <w:sz w:val="18"/>
          <w:szCs w:val="18"/>
        </w:rPr>
        <w:t>m</w:t>
      </w:r>
      <w:r w:rsidRPr="00A94A4E">
        <w:rPr>
          <w:rFonts w:ascii="Arial" w:hAnsi="Arial" w:cs="Arial"/>
          <w:sz w:val="18"/>
          <w:szCs w:val="18"/>
        </w:rPr>
        <w:t xml:space="preserve">ap </w:t>
      </w:r>
      <w:r w:rsidR="00245E47" w:rsidRPr="00A94A4E">
        <w:rPr>
          <w:rFonts w:ascii="Arial" w:hAnsi="Arial" w:cs="Arial"/>
          <w:sz w:val="18"/>
          <w:szCs w:val="18"/>
        </w:rPr>
        <w:t>l</w:t>
      </w:r>
      <w:r w:rsidRPr="00A94A4E">
        <w:rPr>
          <w:rFonts w:ascii="Arial" w:hAnsi="Arial" w:cs="Arial"/>
          <w:sz w:val="18"/>
          <w:szCs w:val="18"/>
        </w:rPr>
        <w:t>ights</w:t>
      </w:r>
    </w:p>
    <w:p w14:paraId="5CC13A1F" w14:textId="6E8A5622" w:rsidR="000D776D" w:rsidRPr="00A94A4E"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Electrically </w:t>
      </w:r>
      <w:r w:rsidR="00245E47" w:rsidRPr="00A94A4E">
        <w:rPr>
          <w:rFonts w:ascii="Arial" w:hAnsi="Arial" w:cs="Arial"/>
          <w:sz w:val="18"/>
          <w:szCs w:val="18"/>
        </w:rPr>
        <w:t>a</w:t>
      </w:r>
      <w:r w:rsidRPr="00A94A4E">
        <w:rPr>
          <w:rFonts w:ascii="Arial" w:hAnsi="Arial" w:cs="Arial"/>
          <w:sz w:val="18"/>
          <w:szCs w:val="18"/>
        </w:rPr>
        <w:t xml:space="preserve">djustable </w:t>
      </w:r>
      <w:r w:rsidR="00245E47" w:rsidRPr="00A94A4E">
        <w:rPr>
          <w:rFonts w:ascii="Arial" w:hAnsi="Arial" w:cs="Arial"/>
          <w:sz w:val="18"/>
          <w:szCs w:val="18"/>
        </w:rPr>
        <w:t>r</w:t>
      </w:r>
      <w:r w:rsidRPr="00A94A4E">
        <w:rPr>
          <w:rFonts w:ascii="Arial" w:hAnsi="Arial" w:cs="Arial"/>
          <w:sz w:val="18"/>
          <w:szCs w:val="18"/>
        </w:rPr>
        <w:t xml:space="preserve">udder </w:t>
      </w:r>
      <w:r w:rsidR="00245E47" w:rsidRPr="00A94A4E">
        <w:rPr>
          <w:rFonts w:ascii="Arial" w:hAnsi="Arial" w:cs="Arial"/>
          <w:sz w:val="18"/>
          <w:szCs w:val="18"/>
        </w:rPr>
        <w:t>p</w:t>
      </w:r>
      <w:r w:rsidRPr="00A94A4E">
        <w:rPr>
          <w:rFonts w:ascii="Arial" w:hAnsi="Arial" w:cs="Arial"/>
          <w:sz w:val="18"/>
          <w:szCs w:val="18"/>
        </w:rPr>
        <w:t xml:space="preserve">edals for </w:t>
      </w:r>
      <w:r w:rsidR="00245E47" w:rsidRPr="00A94A4E">
        <w:rPr>
          <w:rFonts w:ascii="Arial" w:hAnsi="Arial" w:cs="Arial"/>
          <w:sz w:val="18"/>
          <w:szCs w:val="18"/>
        </w:rPr>
        <w:t>p</w:t>
      </w:r>
      <w:r w:rsidRPr="00A94A4E">
        <w:rPr>
          <w:rFonts w:ascii="Arial" w:hAnsi="Arial" w:cs="Arial"/>
          <w:sz w:val="18"/>
          <w:szCs w:val="18"/>
        </w:rPr>
        <w:t>ilot/</w:t>
      </w:r>
      <w:r w:rsidR="00245E47" w:rsidRPr="00A94A4E">
        <w:rPr>
          <w:rFonts w:ascii="Arial" w:hAnsi="Arial" w:cs="Arial"/>
          <w:sz w:val="18"/>
          <w:szCs w:val="18"/>
        </w:rPr>
        <w:t>c</w:t>
      </w:r>
      <w:r w:rsidRPr="00A94A4E">
        <w:rPr>
          <w:rFonts w:ascii="Arial" w:hAnsi="Arial" w:cs="Arial"/>
          <w:sz w:val="18"/>
          <w:szCs w:val="18"/>
        </w:rPr>
        <w:t>opilot</w:t>
      </w:r>
    </w:p>
    <w:p w14:paraId="7BDFA2DB" w14:textId="5DC919B9" w:rsidR="000D776D"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Pilot and </w:t>
      </w:r>
      <w:r w:rsidR="00245E47" w:rsidRPr="00A94A4E">
        <w:rPr>
          <w:rFonts w:ascii="Arial" w:hAnsi="Arial" w:cs="Arial"/>
          <w:sz w:val="18"/>
          <w:szCs w:val="18"/>
        </w:rPr>
        <w:t>c</w:t>
      </w:r>
      <w:r w:rsidRPr="00A94A4E">
        <w:rPr>
          <w:rFonts w:ascii="Arial" w:hAnsi="Arial" w:cs="Arial"/>
          <w:sz w:val="18"/>
          <w:szCs w:val="18"/>
        </w:rPr>
        <w:t xml:space="preserve">opilot </w:t>
      </w:r>
      <w:r w:rsidR="00245E47" w:rsidRPr="00A94A4E">
        <w:rPr>
          <w:rFonts w:ascii="Arial" w:hAnsi="Arial" w:cs="Arial"/>
          <w:sz w:val="18"/>
          <w:szCs w:val="18"/>
        </w:rPr>
        <w:t>m</w:t>
      </w:r>
      <w:r w:rsidRPr="00A94A4E">
        <w:rPr>
          <w:rFonts w:ascii="Arial" w:hAnsi="Arial" w:cs="Arial"/>
          <w:sz w:val="18"/>
          <w:szCs w:val="18"/>
        </w:rPr>
        <w:t xml:space="preserve">iddle </w:t>
      </w:r>
      <w:r w:rsidR="00245E47" w:rsidRPr="00A94A4E">
        <w:rPr>
          <w:rFonts w:ascii="Arial" w:hAnsi="Arial" w:cs="Arial"/>
          <w:sz w:val="18"/>
          <w:szCs w:val="18"/>
        </w:rPr>
        <w:t>a</w:t>
      </w:r>
      <w:r w:rsidRPr="00A94A4E">
        <w:rPr>
          <w:rFonts w:ascii="Arial" w:hAnsi="Arial" w:cs="Arial"/>
          <w:sz w:val="18"/>
          <w:szCs w:val="18"/>
        </w:rPr>
        <w:t>rmrest</w:t>
      </w:r>
      <w:r w:rsidR="00EC5F12" w:rsidRPr="00A94A4E">
        <w:rPr>
          <w:rFonts w:ascii="Arial" w:hAnsi="Arial" w:cs="Arial"/>
          <w:sz w:val="18"/>
          <w:szCs w:val="18"/>
        </w:rPr>
        <w:t xml:space="preserve"> </w:t>
      </w:r>
    </w:p>
    <w:p w14:paraId="06ECB024" w14:textId="58C7AB5F" w:rsidR="0073563F" w:rsidRPr="00A94A4E" w:rsidRDefault="0073563F" w:rsidP="000D776D">
      <w:pPr>
        <w:pStyle w:val="ListParagraph"/>
        <w:numPr>
          <w:ilvl w:val="0"/>
          <w:numId w:val="18"/>
        </w:numPr>
        <w:rPr>
          <w:rFonts w:ascii="Arial" w:hAnsi="Arial" w:cs="Arial"/>
          <w:sz w:val="18"/>
          <w:szCs w:val="18"/>
        </w:rPr>
      </w:pPr>
      <w:r>
        <w:rPr>
          <w:rFonts w:ascii="Arial" w:hAnsi="Arial" w:cs="Arial"/>
          <w:sz w:val="18"/>
          <w:szCs w:val="18"/>
        </w:rPr>
        <w:t>Sun visors for pilot and copilot</w:t>
      </w:r>
    </w:p>
    <w:p w14:paraId="01FF7AB9" w14:textId="2B992D26" w:rsidR="00A94A4E" w:rsidRPr="00A94A4E" w:rsidRDefault="00A94A4E" w:rsidP="000D776D">
      <w:pPr>
        <w:pStyle w:val="ListParagraph"/>
        <w:numPr>
          <w:ilvl w:val="0"/>
          <w:numId w:val="18"/>
        </w:numPr>
        <w:rPr>
          <w:rFonts w:ascii="Arial" w:hAnsi="Arial" w:cs="Arial"/>
          <w:sz w:val="18"/>
          <w:szCs w:val="18"/>
        </w:rPr>
      </w:pPr>
      <w:r w:rsidRPr="00A94A4E">
        <w:rPr>
          <w:rFonts w:ascii="Arial" w:hAnsi="Arial" w:cs="Arial"/>
          <w:sz w:val="18"/>
          <w:szCs w:val="18"/>
        </w:rPr>
        <w:t>Dual headset plugs (6-pin headset connector and standard jack connector)</w:t>
      </w:r>
    </w:p>
    <w:p w14:paraId="307CC7A4" w14:textId="14016D14" w:rsidR="00015BD5" w:rsidRPr="00A94A4E" w:rsidRDefault="00190F67" w:rsidP="00EC5F12">
      <w:pPr>
        <w:pStyle w:val="Style1"/>
        <w:spacing w:after="0"/>
        <w:rPr>
          <w:color w:val="004A86"/>
          <w:sz w:val="20"/>
          <w:szCs w:val="20"/>
        </w:rPr>
      </w:pPr>
      <w:r w:rsidRPr="00A94A4E">
        <w:rPr>
          <w:color w:val="004A86"/>
          <w:sz w:val="20"/>
          <w:szCs w:val="20"/>
        </w:rPr>
        <w:t>AVIONICS</w:t>
      </w:r>
    </w:p>
    <w:p w14:paraId="5DAEFDDA" w14:textId="193101B6" w:rsidR="00E14A4C" w:rsidRPr="00A94A4E" w:rsidRDefault="00E14A4C" w:rsidP="00E14A4C">
      <w:pPr>
        <w:pStyle w:val="ListParagraph"/>
        <w:numPr>
          <w:ilvl w:val="0"/>
          <w:numId w:val="16"/>
        </w:numPr>
        <w:rPr>
          <w:rFonts w:ascii="Arial" w:hAnsi="Arial" w:cs="Arial"/>
          <w:sz w:val="18"/>
          <w:szCs w:val="18"/>
        </w:rPr>
      </w:pPr>
      <w:r w:rsidRPr="00A94A4E">
        <w:rPr>
          <w:rFonts w:ascii="Arial" w:hAnsi="Arial" w:cs="Arial"/>
          <w:sz w:val="18"/>
          <w:szCs w:val="18"/>
        </w:rPr>
        <w:t>Integrated Garmin G1000 NXi Glass Panel Cockpit</w:t>
      </w:r>
      <w:r w:rsidR="00694FB4" w:rsidRPr="00A94A4E">
        <w:rPr>
          <w:rFonts w:ascii="Arial" w:hAnsi="Arial" w:cs="Arial"/>
          <w:sz w:val="18"/>
          <w:szCs w:val="18"/>
        </w:rPr>
        <w:t>,</w:t>
      </w:r>
      <w:r w:rsidRPr="00A94A4E">
        <w:rPr>
          <w:rFonts w:ascii="Arial" w:hAnsi="Arial" w:cs="Arial"/>
          <w:sz w:val="18"/>
          <w:szCs w:val="18"/>
        </w:rPr>
        <w:t xml:space="preserve"> including:</w:t>
      </w:r>
    </w:p>
    <w:p w14:paraId="1D4D83FE" w14:textId="7AEAC9FA"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2x Garmin GDU 105X 10-inch Flight Display</w:t>
      </w:r>
      <w:r w:rsidR="00797611" w:rsidRPr="00A94A4E">
        <w:rPr>
          <w:rFonts w:ascii="Arial" w:hAnsi="Arial" w:cs="Arial"/>
          <w:sz w:val="18"/>
          <w:szCs w:val="18"/>
        </w:rPr>
        <w:t>s</w:t>
      </w:r>
      <w:r w:rsidRPr="00A94A4E">
        <w:rPr>
          <w:rFonts w:ascii="Arial" w:hAnsi="Arial" w:cs="Arial"/>
          <w:sz w:val="18"/>
          <w:szCs w:val="18"/>
        </w:rPr>
        <w:t xml:space="preserve"> (PFD </w:t>
      </w:r>
      <w:r w:rsidR="0092092F" w:rsidRPr="00A94A4E">
        <w:rPr>
          <w:rFonts w:ascii="Arial" w:hAnsi="Arial" w:cs="Arial"/>
          <w:sz w:val="18"/>
          <w:szCs w:val="18"/>
        </w:rPr>
        <w:t>and</w:t>
      </w:r>
      <w:r w:rsidRPr="00A94A4E">
        <w:rPr>
          <w:rFonts w:ascii="Arial" w:hAnsi="Arial" w:cs="Arial"/>
          <w:sz w:val="18"/>
          <w:szCs w:val="18"/>
        </w:rPr>
        <w:t xml:space="preserve"> MFD)</w:t>
      </w:r>
    </w:p>
    <w:p w14:paraId="41CD5B0D" w14:textId="7251A72E"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GEA 71</w:t>
      </w:r>
      <w:r w:rsidR="00925DEF" w:rsidRPr="00A94A4E">
        <w:rPr>
          <w:rFonts w:ascii="Arial" w:hAnsi="Arial" w:cs="Arial"/>
          <w:sz w:val="18"/>
          <w:szCs w:val="18"/>
        </w:rPr>
        <w:t>B</w:t>
      </w:r>
      <w:r w:rsidRPr="00A94A4E">
        <w:rPr>
          <w:rFonts w:ascii="Arial" w:hAnsi="Arial" w:cs="Arial"/>
          <w:sz w:val="18"/>
          <w:szCs w:val="18"/>
        </w:rPr>
        <w:t xml:space="preserve"> Airframe/Engine Interface Unit</w:t>
      </w:r>
    </w:p>
    <w:p w14:paraId="7E2AC8E7" w14:textId="54359956"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2x Garmin GIA </w:t>
      </w:r>
      <w:r w:rsidR="00925DEF" w:rsidRPr="00A94A4E">
        <w:rPr>
          <w:rFonts w:ascii="Arial" w:hAnsi="Arial" w:cs="Arial"/>
          <w:sz w:val="18"/>
          <w:szCs w:val="18"/>
        </w:rPr>
        <w:t>71B</w:t>
      </w:r>
      <w:r w:rsidRPr="00A94A4E">
        <w:rPr>
          <w:rFonts w:ascii="Arial" w:hAnsi="Arial" w:cs="Arial"/>
          <w:sz w:val="18"/>
          <w:szCs w:val="18"/>
        </w:rPr>
        <w:t xml:space="preserve"> WAAS COM/NAV/GPS/GS/LOC</w:t>
      </w:r>
    </w:p>
    <w:p w14:paraId="4A6A3530" w14:textId="336D274C"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GMA </w:t>
      </w:r>
      <w:r w:rsidR="00925DEF" w:rsidRPr="00A94A4E">
        <w:rPr>
          <w:rFonts w:ascii="Arial" w:hAnsi="Arial" w:cs="Arial"/>
          <w:sz w:val="18"/>
          <w:szCs w:val="18"/>
        </w:rPr>
        <w:t>1360</w:t>
      </w:r>
      <w:r w:rsidRPr="00A94A4E">
        <w:rPr>
          <w:rFonts w:ascii="Arial" w:hAnsi="Arial" w:cs="Arial"/>
          <w:sz w:val="18"/>
          <w:szCs w:val="18"/>
        </w:rPr>
        <w:t xml:space="preserve"> Digital Audio System</w:t>
      </w:r>
    </w:p>
    <w:p w14:paraId="6787423C" w14:textId="49776DE6"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GRS 79 Attitude Heading Reference System</w:t>
      </w:r>
    </w:p>
    <w:p w14:paraId="4B04E2CB" w14:textId="4ED695E0"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GDC 72 Digital Air Data Computer</w:t>
      </w:r>
    </w:p>
    <w:p w14:paraId="157D6E46" w14:textId="43B0BCCA"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GMU 44 Magnetometer</w:t>
      </w:r>
    </w:p>
    <w:p w14:paraId="71A96A37" w14:textId="0163411B"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GFC 700 </w:t>
      </w:r>
      <w:r w:rsidR="00797611" w:rsidRPr="00A94A4E">
        <w:rPr>
          <w:rFonts w:ascii="Arial" w:hAnsi="Arial" w:cs="Arial"/>
          <w:sz w:val="18"/>
          <w:szCs w:val="18"/>
        </w:rPr>
        <w:t>Auto</w:t>
      </w:r>
      <w:r w:rsidR="00925DEF" w:rsidRPr="00A94A4E">
        <w:rPr>
          <w:rFonts w:ascii="Arial" w:hAnsi="Arial" w:cs="Arial"/>
          <w:sz w:val="18"/>
          <w:szCs w:val="18"/>
        </w:rPr>
        <w:t xml:space="preserve">matic </w:t>
      </w:r>
      <w:r w:rsidR="001E4155">
        <w:rPr>
          <w:rFonts w:ascii="Arial" w:hAnsi="Arial" w:cs="Arial"/>
          <w:sz w:val="18"/>
          <w:szCs w:val="18"/>
        </w:rPr>
        <w:t>F</w:t>
      </w:r>
      <w:r w:rsidR="00925DEF" w:rsidRPr="00A94A4E">
        <w:rPr>
          <w:rFonts w:ascii="Arial" w:hAnsi="Arial" w:cs="Arial"/>
          <w:sz w:val="18"/>
          <w:szCs w:val="18"/>
        </w:rPr>
        <w:t xml:space="preserve">light </w:t>
      </w:r>
      <w:r w:rsidR="001E4155">
        <w:rPr>
          <w:rFonts w:ascii="Arial" w:hAnsi="Arial" w:cs="Arial"/>
          <w:sz w:val="18"/>
          <w:szCs w:val="18"/>
        </w:rPr>
        <w:t>C</w:t>
      </w:r>
      <w:r w:rsidR="00925DEF" w:rsidRPr="00A94A4E">
        <w:rPr>
          <w:rFonts w:ascii="Arial" w:hAnsi="Arial" w:cs="Arial"/>
          <w:sz w:val="18"/>
          <w:szCs w:val="18"/>
        </w:rPr>
        <w:t xml:space="preserve">ontrol </w:t>
      </w:r>
      <w:r w:rsidR="001E4155">
        <w:rPr>
          <w:rFonts w:ascii="Arial" w:hAnsi="Arial" w:cs="Arial"/>
          <w:sz w:val="18"/>
          <w:szCs w:val="18"/>
        </w:rPr>
        <w:t>S</w:t>
      </w:r>
      <w:r w:rsidR="00925DEF" w:rsidRPr="00A94A4E">
        <w:rPr>
          <w:rFonts w:ascii="Arial" w:hAnsi="Arial" w:cs="Arial"/>
          <w:sz w:val="18"/>
          <w:szCs w:val="18"/>
        </w:rPr>
        <w:t xml:space="preserve">ystem </w:t>
      </w:r>
      <w:r w:rsidR="00797611" w:rsidRPr="00A94A4E">
        <w:rPr>
          <w:rFonts w:ascii="Arial" w:hAnsi="Arial" w:cs="Arial"/>
          <w:sz w:val="18"/>
          <w:szCs w:val="18"/>
        </w:rPr>
        <w:t xml:space="preserve">with </w:t>
      </w:r>
      <w:r w:rsidR="001E4155">
        <w:rPr>
          <w:rFonts w:ascii="Arial" w:hAnsi="Arial" w:cs="Arial"/>
          <w:sz w:val="18"/>
          <w:szCs w:val="18"/>
        </w:rPr>
        <w:t>y</w:t>
      </w:r>
      <w:r w:rsidRPr="00A94A4E">
        <w:rPr>
          <w:rFonts w:ascii="Arial" w:hAnsi="Arial" w:cs="Arial"/>
          <w:sz w:val="18"/>
          <w:szCs w:val="18"/>
        </w:rPr>
        <w:t xml:space="preserve">aw </w:t>
      </w:r>
      <w:r w:rsidR="001E4155">
        <w:rPr>
          <w:rFonts w:ascii="Arial" w:hAnsi="Arial" w:cs="Arial"/>
          <w:sz w:val="18"/>
          <w:szCs w:val="18"/>
        </w:rPr>
        <w:t>d</w:t>
      </w:r>
      <w:r w:rsidRPr="00A94A4E">
        <w:rPr>
          <w:rFonts w:ascii="Arial" w:hAnsi="Arial" w:cs="Arial"/>
          <w:sz w:val="18"/>
          <w:szCs w:val="18"/>
        </w:rPr>
        <w:t>amper</w:t>
      </w:r>
    </w:p>
    <w:p w14:paraId="0B5CB147" w14:textId="70F720FB"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GTX 335 R </w:t>
      </w:r>
      <w:r w:rsidR="00925DEF" w:rsidRPr="00A94A4E">
        <w:rPr>
          <w:rFonts w:ascii="Arial" w:hAnsi="Arial" w:cs="Arial"/>
          <w:sz w:val="18"/>
          <w:szCs w:val="18"/>
        </w:rPr>
        <w:t xml:space="preserve">remote </w:t>
      </w:r>
      <w:r w:rsidRPr="00A94A4E">
        <w:rPr>
          <w:rFonts w:ascii="Arial" w:hAnsi="Arial" w:cs="Arial"/>
          <w:sz w:val="18"/>
          <w:szCs w:val="18"/>
        </w:rPr>
        <w:t xml:space="preserve">ADS-B </w:t>
      </w:r>
      <w:r w:rsidR="00925DEF" w:rsidRPr="00A94A4E">
        <w:rPr>
          <w:rFonts w:ascii="Arial" w:hAnsi="Arial" w:cs="Arial"/>
          <w:sz w:val="18"/>
          <w:szCs w:val="18"/>
        </w:rPr>
        <w:t>transponder</w:t>
      </w:r>
    </w:p>
    <w:p w14:paraId="7E09967A" w14:textId="517C5BD2"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FliteCharts Approach Plates (subscription </w:t>
      </w:r>
      <w:r w:rsidR="001F5CCE" w:rsidRPr="00A94A4E">
        <w:rPr>
          <w:rFonts w:ascii="Arial" w:hAnsi="Arial" w:cs="Arial"/>
          <w:sz w:val="18"/>
          <w:szCs w:val="18"/>
        </w:rPr>
        <w:t>req</w:t>
      </w:r>
      <w:r w:rsidR="00F37B71" w:rsidRPr="00A94A4E">
        <w:rPr>
          <w:rFonts w:ascii="Arial" w:hAnsi="Arial" w:cs="Arial"/>
          <w:sz w:val="18"/>
          <w:szCs w:val="18"/>
        </w:rPr>
        <w:t>uired</w:t>
      </w:r>
      <w:r w:rsidR="001F5CCE" w:rsidRPr="00A94A4E">
        <w:rPr>
          <w:rFonts w:ascii="Arial" w:hAnsi="Arial" w:cs="Arial"/>
          <w:sz w:val="18"/>
          <w:szCs w:val="18"/>
        </w:rPr>
        <w:t>)</w:t>
      </w:r>
    </w:p>
    <w:p w14:paraId="50DED489" w14:textId="77777777"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ELT 406 MHz</w:t>
      </w:r>
    </w:p>
    <w:p w14:paraId="0F8C5C52" w14:textId="6DECD5C7" w:rsidR="00E14A4C" w:rsidRPr="00A94A4E" w:rsidRDefault="00F37B71"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2</w:t>
      </w:r>
      <w:r w:rsidRPr="00A94A4E">
        <w:rPr>
          <w:rFonts w:ascii="Arial" w:hAnsi="Arial" w:cs="Arial"/>
          <w:sz w:val="18"/>
          <w:szCs w:val="18"/>
          <w:vertAlign w:val="superscript"/>
        </w:rPr>
        <w:t>nd</w:t>
      </w:r>
      <w:r w:rsidRPr="00A94A4E">
        <w:rPr>
          <w:rFonts w:ascii="Arial" w:hAnsi="Arial" w:cs="Arial"/>
          <w:sz w:val="18"/>
          <w:szCs w:val="18"/>
        </w:rPr>
        <w:t xml:space="preserve"> </w:t>
      </w:r>
      <w:r w:rsidR="00E14A4C" w:rsidRPr="00A94A4E">
        <w:rPr>
          <w:rFonts w:ascii="Arial" w:hAnsi="Arial" w:cs="Arial"/>
          <w:sz w:val="18"/>
          <w:szCs w:val="18"/>
        </w:rPr>
        <w:t>Digital Standby Attitude Module (MD-302 SAM)</w:t>
      </w:r>
    </w:p>
    <w:p w14:paraId="5C5F9F82" w14:textId="77777777" w:rsidR="007C2A5B" w:rsidRPr="00A94A4E" w:rsidRDefault="007C2A5B" w:rsidP="00BB636E">
      <w:pPr>
        <w:spacing w:before="120"/>
        <w:rPr>
          <w:rFonts w:ascii="Arial" w:hAnsi="Arial" w:cs="Arial"/>
          <w:b/>
          <w:bCs/>
          <w:color w:val="004A86"/>
          <w:szCs w:val="20"/>
        </w:rPr>
      </w:pPr>
    </w:p>
    <w:p w14:paraId="69736093" w14:textId="77777777" w:rsidR="00467904" w:rsidRPr="00A94A4E" w:rsidRDefault="00467904" w:rsidP="00BB636E">
      <w:pPr>
        <w:spacing w:before="120"/>
        <w:rPr>
          <w:rFonts w:ascii="Arial" w:hAnsi="Arial" w:cs="Arial"/>
          <w:b/>
          <w:bCs/>
          <w:color w:val="004A86"/>
          <w:szCs w:val="20"/>
        </w:rPr>
      </w:pPr>
    </w:p>
    <w:p w14:paraId="434F7142" w14:textId="6F7ABC0E" w:rsidR="0092092F" w:rsidRPr="00A94A4E" w:rsidRDefault="0057740E" w:rsidP="00BB636E">
      <w:pPr>
        <w:spacing w:before="120"/>
        <w:rPr>
          <w:rFonts w:ascii="Arial" w:hAnsi="Arial" w:cs="Arial"/>
          <w:b/>
          <w:bCs/>
          <w:color w:val="004A86"/>
          <w:szCs w:val="20"/>
        </w:rPr>
      </w:pPr>
      <w:r w:rsidRPr="00A94A4E">
        <w:rPr>
          <w:rFonts w:ascii="Arial" w:hAnsi="Arial" w:cs="Arial"/>
          <w:b/>
          <w:bCs/>
          <w:color w:val="004A86"/>
          <w:szCs w:val="20"/>
        </w:rPr>
        <w:br/>
      </w:r>
      <w:r w:rsidR="0092092F" w:rsidRPr="00A94A4E">
        <w:rPr>
          <w:rFonts w:ascii="Arial" w:hAnsi="Arial" w:cs="Arial"/>
          <w:b/>
          <w:bCs/>
          <w:color w:val="004A86"/>
          <w:szCs w:val="20"/>
        </w:rPr>
        <w:t>AVIONICS – INSTALLED OPTIONS</w:t>
      </w:r>
    </w:p>
    <w:p w14:paraId="15B2FE92" w14:textId="4B360CFE"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Avidyne TAS 605 Traffic Advisory System</w:t>
      </w:r>
    </w:p>
    <w:p w14:paraId="12AD0921" w14:textId="03642385"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Garmin GWX 70 Weather Radar</w:t>
      </w:r>
    </w:p>
    <w:p w14:paraId="33B36408" w14:textId="29CC27A3" w:rsidR="00F37B71" w:rsidRPr="00A94A4E" w:rsidRDefault="00F37B71" w:rsidP="0092092F">
      <w:pPr>
        <w:pStyle w:val="ListParagraph"/>
        <w:numPr>
          <w:ilvl w:val="0"/>
          <w:numId w:val="21"/>
        </w:numPr>
        <w:rPr>
          <w:rFonts w:ascii="Arial" w:hAnsi="Arial" w:cs="Arial"/>
          <w:sz w:val="18"/>
          <w:szCs w:val="18"/>
        </w:rPr>
      </w:pPr>
      <w:r w:rsidRPr="00A94A4E">
        <w:rPr>
          <w:rFonts w:ascii="Arial" w:hAnsi="Arial" w:cs="Arial"/>
          <w:sz w:val="18"/>
          <w:szCs w:val="18"/>
        </w:rPr>
        <w:t>FliteStream 510</w:t>
      </w:r>
    </w:p>
    <w:p w14:paraId="37E4B37F" w14:textId="1C1D7786"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Garmin GCU 476 Keypad</w:t>
      </w:r>
    </w:p>
    <w:p w14:paraId="54ABCFC3" w14:textId="4C6353CF"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Garmin Synthetic Vision Technology</w:t>
      </w:r>
    </w:p>
    <w:p w14:paraId="7BDE5F9B" w14:textId="7F3B0DD0" w:rsidR="0092092F" w:rsidRDefault="0092092F" w:rsidP="00F37B71">
      <w:pPr>
        <w:pStyle w:val="ListParagraph"/>
        <w:numPr>
          <w:ilvl w:val="0"/>
          <w:numId w:val="21"/>
        </w:numPr>
        <w:rPr>
          <w:rFonts w:ascii="Arial" w:hAnsi="Arial" w:cs="Arial"/>
          <w:sz w:val="18"/>
          <w:szCs w:val="18"/>
        </w:rPr>
      </w:pPr>
      <w:r w:rsidRPr="00A94A4E">
        <w:rPr>
          <w:rFonts w:ascii="Arial" w:hAnsi="Arial" w:cs="Arial"/>
          <w:sz w:val="18"/>
          <w:szCs w:val="18"/>
        </w:rPr>
        <w:t>Garmin GDL 69</w:t>
      </w:r>
      <w:r w:rsidR="005B46A4">
        <w:rPr>
          <w:rFonts w:ascii="Arial" w:hAnsi="Arial" w:cs="Arial"/>
          <w:sz w:val="18"/>
          <w:szCs w:val="18"/>
        </w:rPr>
        <w:t xml:space="preserve"> </w:t>
      </w:r>
      <w:r w:rsidRPr="00A94A4E">
        <w:rPr>
          <w:rFonts w:ascii="Arial" w:hAnsi="Arial" w:cs="Arial"/>
          <w:sz w:val="18"/>
          <w:szCs w:val="18"/>
        </w:rPr>
        <w:t>XM SAT WX (subscription required)</w:t>
      </w:r>
    </w:p>
    <w:p w14:paraId="178DE451" w14:textId="08F46573" w:rsidR="00C47131" w:rsidRPr="00A94A4E" w:rsidRDefault="00C47131" w:rsidP="00F37B71">
      <w:pPr>
        <w:pStyle w:val="ListParagraph"/>
        <w:numPr>
          <w:ilvl w:val="0"/>
          <w:numId w:val="21"/>
        </w:numPr>
        <w:rPr>
          <w:rFonts w:ascii="Arial" w:hAnsi="Arial" w:cs="Arial"/>
          <w:sz w:val="18"/>
          <w:szCs w:val="18"/>
        </w:rPr>
      </w:pPr>
      <w:r>
        <w:rPr>
          <w:rFonts w:ascii="Arial" w:hAnsi="Arial" w:cs="Arial"/>
          <w:sz w:val="18"/>
          <w:szCs w:val="18"/>
        </w:rPr>
        <w:t xml:space="preserve">Jeppesen </w:t>
      </w:r>
      <w:proofErr w:type="spellStart"/>
      <w:r>
        <w:rPr>
          <w:rFonts w:ascii="Arial" w:hAnsi="Arial" w:cs="Arial"/>
          <w:sz w:val="18"/>
          <w:szCs w:val="18"/>
        </w:rPr>
        <w:t>Chartview</w:t>
      </w:r>
      <w:proofErr w:type="spellEnd"/>
      <w:r>
        <w:rPr>
          <w:rFonts w:ascii="Arial" w:hAnsi="Arial" w:cs="Arial"/>
          <w:sz w:val="18"/>
          <w:szCs w:val="18"/>
        </w:rPr>
        <w:t xml:space="preserve"> (subscription required)</w:t>
      </w:r>
    </w:p>
    <w:p w14:paraId="3257E0C1" w14:textId="5247B5CE" w:rsidR="0092092F" w:rsidRPr="00A94A4E" w:rsidRDefault="00D549F7" w:rsidP="00BB636E">
      <w:pPr>
        <w:spacing w:before="120"/>
        <w:rPr>
          <w:rFonts w:ascii="Arial" w:hAnsi="Arial" w:cs="Arial"/>
          <w:b/>
          <w:bCs/>
          <w:color w:val="004A86"/>
          <w:szCs w:val="20"/>
        </w:rPr>
      </w:pPr>
      <w:r w:rsidRPr="00A94A4E">
        <w:rPr>
          <w:rFonts w:ascii="Arial" w:hAnsi="Arial" w:cs="Arial"/>
          <w:noProof/>
          <w:szCs w:val="20"/>
        </w:rPr>
        <w:drawing>
          <wp:anchor distT="0" distB="0" distL="114300" distR="114300" simplePos="0" relativeHeight="251660288" behindDoc="0" locked="0" layoutInCell="1" allowOverlap="1" wp14:anchorId="3CBB6FEA" wp14:editId="237A280C">
            <wp:simplePos x="0" y="0"/>
            <wp:positionH relativeFrom="column">
              <wp:posOffset>4052541</wp:posOffset>
            </wp:positionH>
            <wp:positionV relativeFrom="paragraph">
              <wp:posOffset>238054</wp:posOffset>
            </wp:positionV>
            <wp:extent cx="2625725" cy="1746885"/>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5725" cy="1746885"/>
                    </a:xfrm>
                    <a:prstGeom prst="rect">
                      <a:avLst/>
                    </a:prstGeom>
                    <a:noFill/>
                    <a:ln>
                      <a:noFill/>
                    </a:ln>
                  </pic:spPr>
                </pic:pic>
              </a:graphicData>
            </a:graphic>
          </wp:anchor>
        </w:drawing>
      </w:r>
      <w:r w:rsidR="0092092F" w:rsidRPr="00A94A4E">
        <w:rPr>
          <w:rFonts w:ascii="Arial" w:hAnsi="Arial" w:cs="Arial"/>
          <w:b/>
          <w:bCs/>
          <w:color w:val="004A86"/>
          <w:szCs w:val="20"/>
        </w:rPr>
        <w:t>ADDITIONAL</w:t>
      </w:r>
      <w:r w:rsidR="00C65A74" w:rsidRPr="00A94A4E">
        <w:rPr>
          <w:rFonts w:ascii="Arial" w:hAnsi="Arial" w:cs="Arial"/>
          <w:b/>
          <w:bCs/>
          <w:color w:val="004A86"/>
          <w:szCs w:val="20"/>
        </w:rPr>
        <w:t xml:space="preserve"> </w:t>
      </w:r>
      <w:r w:rsidR="0092092F" w:rsidRPr="00A94A4E">
        <w:rPr>
          <w:rFonts w:ascii="Arial" w:hAnsi="Arial" w:cs="Arial"/>
          <w:b/>
          <w:bCs/>
          <w:color w:val="004A86"/>
          <w:szCs w:val="20"/>
        </w:rPr>
        <w:t>– INSTALLED OPTIONS</w:t>
      </w:r>
    </w:p>
    <w:p w14:paraId="106B8AA3" w14:textId="56A4873D" w:rsidR="0092092F" w:rsidRPr="00A94A4E" w:rsidRDefault="0092092F" w:rsidP="00EC5F12">
      <w:pPr>
        <w:pStyle w:val="ListParagraph"/>
        <w:numPr>
          <w:ilvl w:val="0"/>
          <w:numId w:val="24"/>
        </w:numPr>
        <w:rPr>
          <w:rFonts w:ascii="Arial" w:hAnsi="Arial" w:cs="Arial"/>
          <w:sz w:val="18"/>
          <w:szCs w:val="18"/>
        </w:rPr>
      </w:pPr>
      <w:r w:rsidRPr="00A94A4E">
        <w:rPr>
          <w:rFonts w:ascii="Arial" w:hAnsi="Arial" w:cs="Arial"/>
          <w:sz w:val="18"/>
          <w:szCs w:val="18"/>
        </w:rPr>
        <w:t>Air Conditioning/RACC II System (powered by an additional alternator)</w:t>
      </w:r>
    </w:p>
    <w:p w14:paraId="72EF9C57" w14:textId="655A97D4" w:rsidR="0092092F" w:rsidRPr="00A94A4E" w:rsidRDefault="0092092F" w:rsidP="0092092F">
      <w:pPr>
        <w:pStyle w:val="ListParagraph"/>
        <w:numPr>
          <w:ilvl w:val="0"/>
          <w:numId w:val="24"/>
        </w:numPr>
        <w:rPr>
          <w:rFonts w:ascii="Arial" w:hAnsi="Arial" w:cs="Arial"/>
          <w:sz w:val="18"/>
          <w:szCs w:val="18"/>
        </w:rPr>
      </w:pPr>
      <w:r w:rsidRPr="00A94A4E">
        <w:rPr>
          <w:rFonts w:ascii="Arial" w:hAnsi="Arial" w:cs="Arial"/>
          <w:sz w:val="18"/>
          <w:szCs w:val="18"/>
        </w:rPr>
        <w:t xml:space="preserve">TKS </w:t>
      </w:r>
      <w:r w:rsidR="00393F8E">
        <w:rPr>
          <w:rFonts w:ascii="Arial" w:hAnsi="Arial" w:cs="Arial"/>
          <w:sz w:val="18"/>
          <w:szCs w:val="18"/>
        </w:rPr>
        <w:t>d</w:t>
      </w:r>
      <w:r w:rsidRPr="00A94A4E">
        <w:rPr>
          <w:rFonts w:ascii="Arial" w:hAnsi="Arial" w:cs="Arial"/>
          <w:sz w:val="18"/>
          <w:szCs w:val="18"/>
        </w:rPr>
        <w:t>e</w:t>
      </w:r>
      <w:r w:rsidR="00393F8E">
        <w:rPr>
          <w:rFonts w:ascii="Arial" w:hAnsi="Arial" w:cs="Arial"/>
          <w:sz w:val="18"/>
          <w:szCs w:val="18"/>
        </w:rPr>
        <w:t>i</w:t>
      </w:r>
      <w:r w:rsidRPr="00A94A4E">
        <w:rPr>
          <w:rFonts w:ascii="Arial" w:hAnsi="Arial" w:cs="Arial"/>
          <w:sz w:val="18"/>
          <w:szCs w:val="18"/>
        </w:rPr>
        <w:t>cing system</w:t>
      </w:r>
      <w:r w:rsidR="00EC5F12" w:rsidRPr="00A94A4E">
        <w:rPr>
          <w:rFonts w:ascii="Arial" w:hAnsi="Arial" w:cs="Arial"/>
          <w:sz w:val="18"/>
          <w:szCs w:val="18"/>
        </w:rPr>
        <w:t xml:space="preserve"> </w:t>
      </w:r>
    </w:p>
    <w:p w14:paraId="2F9D50E0" w14:textId="49D185CD" w:rsidR="0092092F" w:rsidRPr="00A94A4E" w:rsidRDefault="0092092F" w:rsidP="0092092F">
      <w:pPr>
        <w:pStyle w:val="ListParagraph"/>
        <w:numPr>
          <w:ilvl w:val="0"/>
          <w:numId w:val="24"/>
        </w:numPr>
        <w:rPr>
          <w:rFonts w:ascii="Arial" w:hAnsi="Arial" w:cs="Arial"/>
          <w:sz w:val="18"/>
          <w:szCs w:val="18"/>
        </w:rPr>
      </w:pPr>
      <w:r w:rsidRPr="00A94A4E">
        <w:rPr>
          <w:rFonts w:ascii="Arial" w:hAnsi="Arial" w:cs="Arial"/>
          <w:sz w:val="18"/>
          <w:szCs w:val="18"/>
        </w:rPr>
        <w:t xml:space="preserve">Oxygen </w:t>
      </w:r>
      <w:r w:rsidR="00F520FB" w:rsidRPr="00A94A4E">
        <w:rPr>
          <w:rFonts w:ascii="Arial" w:hAnsi="Arial" w:cs="Arial"/>
          <w:sz w:val="18"/>
          <w:szCs w:val="18"/>
        </w:rPr>
        <w:t>s</w:t>
      </w:r>
      <w:r w:rsidRPr="00A94A4E">
        <w:rPr>
          <w:rFonts w:ascii="Arial" w:hAnsi="Arial" w:cs="Arial"/>
          <w:sz w:val="18"/>
          <w:szCs w:val="18"/>
        </w:rPr>
        <w:t>ystem</w:t>
      </w:r>
    </w:p>
    <w:p w14:paraId="79DA2BFE" w14:textId="5EE17EC1" w:rsidR="0092092F" w:rsidRDefault="0092092F" w:rsidP="0092092F">
      <w:pPr>
        <w:pStyle w:val="ListParagraph"/>
        <w:numPr>
          <w:ilvl w:val="0"/>
          <w:numId w:val="24"/>
        </w:numPr>
        <w:rPr>
          <w:rFonts w:ascii="Arial" w:hAnsi="Arial" w:cs="Arial"/>
          <w:sz w:val="18"/>
          <w:szCs w:val="18"/>
        </w:rPr>
      </w:pPr>
      <w:r w:rsidRPr="00A94A4E">
        <w:rPr>
          <w:rFonts w:ascii="Arial" w:hAnsi="Arial" w:cs="Arial"/>
          <w:sz w:val="18"/>
          <w:szCs w:val="18"/>
        </w:rPr>
        <w:t xml:space="preserve">3rd row </w:t>
      </w:r>
      <w:r w:rsidR="00D24599" w:rsidRPr="00A94A4E">
        <w:rPr>
          <w:rFonts w:ascii="Arial" w:hAnsi="Arial" w:cs="Arial"/>
          <w:sz w:val="18"/>
          <w:szCs w:val="18"/>
        </w:rPr>
        <w:t>s</w:t>
      </w:r>
      <w:r w:rsidRPr="00A94A4E">
        <w:rPr>
          <w:rFonts w:ascii="Arial" w:hAnsi="Arial" w:cs="Arial"/>
          <w:sz w:val="18"/>
          <w:szCs w:val="18"/>
        </w:rPr>
        <w:t xml:space="preserve">eating </w:t>
      </w:r>
      <w:r w:rsidR="00D24599" w:rsidRPr="00A94A4E">
        <w:rPr>
          <w:rFonts w:ascii="Arial" w:hAnsi="Arial" w:cs="Arial"/>
          <w:sz w:val="18"/>
          <w:szCs w:val="18"/>
        </w:rPr>
        <w:t>c</w:t>
      </w:r>
      <w:r w:rsidRPr="00A94A4E">
        <w:rPr>
          <w:rFonts w:ascii="Arial" w:hAnsi="Arial" w:cs="Arial"/>
          <w:sz w:val="18"/>
          <w:szCs w:val="18"/>
        </w:rPr>
        <w:t>onfiguration</w:t>
      </w:r>
      <w:r w:rsidR="00EC5F12" w:rsidRPr="00A94A4E">
        <w:rPr>
          <w:rFonts w:ascii="Arial" w:hAnsi="Arial" w:cs="Arial"/>
          <w:sz w:val="18"/>
          <w:szCs w:val="18"/>
        </w:rPr>
        <w:t xml:space="preserve"> </w:t>
      </w:r>
      <w:r w:rsidR="00053149" w:rsidRPr="00A94A4E">
        <w:rPr>
          <w:rFonts w:ascii="Arial" w:hAnsi="Arial" w:cs="Arial"/>
          <w:sz w:val="18"/>
          <w:szCs w:val="18"/>
        </w:rPr>
        <w:t>(</w:t>
      </w:r>
      <w:r w:rsidR="00D24599" w:rsidRPr="00A94A4E">
        <w:rPr>
          <w:rFonts w:ascii="Arial" w:hAnsi="Arial" w:cs="Arial"/>
          <w:sz w:val="18"/>
          <w:szCs w:val="18"/>
        </w:rPr>
        <w:t>r</w:t>
      </w:r>
      <w:r w:rsidR="00EC5F12" w:rsidRPr="00A94A4E">
        <w:rPr>
          <w:rFonts w:ascii="Arial" w:hAnsi="Arial" w:cs="Arial"/>
          <w:sz w:val="18"/>
          <w:szCs w:val="18"/>
        </w:rPr>
        <w:t xml:space="preserve">ear seating for </w:t>
      </w:r>
      <w:r w:rsidR="00D24599" w:rsidRPr="00A94A4E">
        <w:rPr>
          <w:rFonts w:ascii="Arial" w:hAnsi="Arial" w:cs="Arial"/>
          <w:sz w:val="18"/>
          <w:szCs w:val="18"/>
        </w:rPr>
        <w:t>two</w:t>
      </w:r>
      <w:r w:rsidR="00EC5F12" w:rsidRPr="00A94A4E">
        <w:rPr>
          <w:rFonts w:ascii="Arial" w:hAnsi="Arial" w:cs="Arial"/>
          <w:sz w:val="18"/>
          <w:szCs w:val="18"/>
        </w:rPr>
        <w:t xml:space="preserve"> additional passenger</w:t>
      </w:r>
      <w:r w:rsidR="00D24599" w:rsidRPr="00A94A4E">
        <w:rPr>
          <w:rFonts w:ascii="Arial" w:hAnsi="Arial" w:cs="Arial"/>
          <w:sz w:val="18"/>
          <w:szCs w:val="18"/>
        </w:rPr>
        <w:t>s</w:t>
      </w:r>
      <w:r w:rsidR="00EC5F12" w:rsidRPr="00A94A4E">
        <w:rPr>
          <w:rFonts w:ascii="Arial" w:hAnsi="Arial" w:cs="Arial"/>
          <w:sz w:val="18"/>
          <w:szCs w:val="18"/>
        </w:rPr>
        <w:t>)</w:t>
      </w:r>
    </w:p>
    <w:p w14:paraId="0BC8A6EE" w14:textId="5CE1ABFE" w:rsidR="00C47131" w:rsidRPr="00A94A4E" w:rsidRDefault="00C47131" w:rsidP="0092092F">
      <w:pPr>
        <w:pStyle w:val="ListParagraph"/>
        <w:numPr>
          <w:ilvl w:val="0"/>
          <w:numId w:val="24"/>
        </w:numPr>
        <w:rPr>
          <w:rFonts w:ascii="Arial" w:hAnsi="Arial" w:cs="Arial"/>
          <w:sz w:val="18"/>
          <w:szCs w:val="18"/>
        </w:rPr>
      </w:pPr>
      <w:r>
        <w:rPr>
          <w:rFonts w:ascii="Arial" w:hAnsi="Arial" w:cs="Arial"/>
          <w:sz w:val="18"/>
          <w:szCs w:val="18"/>
        </w:rPr>
        <w:t>5-seat cargo tray option included</w:t>
      </w:r>
    </w:p>
    <w:p w14:paraId="2B0202EC" w14:textId="77777777" w:rsidR="00797611" w:rsidRPr="00A94A4E" w:rsidRDefault="00797611" w:rsidP="00797611">
      <w:pPr>
        <w:tabs>
          <w:tab w:val="num" w:pos="720"/>
        </w:tabs>
        <w:spacing w:before="120"/>
        <w:rPr>
          <w:rFonts w:ascii="Arial" w:hAnsi="Arial" w:cs="Arial"/>
          <w:b/>
          <w:bCs/>
          <w:color w:val="004A86"/>
          <w:szCs w:val="20"/>
        </w:rPr>
      </w:pPr>
      <w:r w:rsidRPr="00A94A4E">
        <w:rPr>
          <w:rFonts w:ascii="Arial" w:hAnsi="Arial" w:cs="Arial"/>
          <w:b/>
          <w:bCs/>
          <w:color w:val="004A86"/>
          <w:szCs w:val="20"/>
        </w:rPr>
        <w:t>SAFETY CONCEPT</w:t>
      </w:r>
    </w:p>
    <w:p w14:paraId="0736E8D0" w14:textId="189A4F65" w:rsidR="00797611" w:rsidRPr="00A94A4E" w:rsidRDefault="00797611" w:rsidP="00797611">
      <w:pPr>
        <w:pStyle w:val="ListParagraph"/>
        <w:numPr>
          <w:ilvl w:val="0"/>
          <w:numId w:val="19"/>
        </w:numPr>
        <w:rPr>
          <w:rFonts w:ascii="Arial" w:hAnsi="Arial" w:cs="Arial"/>
          <w:sz w:val="18"/>
          <w:szCs w:val="18"/>
        </w:rPr>
      </w:pPr>
      <w:bookmarkStart w:id="1" w:name="_Hlk20299782"/>
      <w:r w:rsidRPr="00A94A4E">
        <w:rPr>
          <w:rFonts w:ascii="Arial" w:hAnsi="Arial" w:cs="Arial"/>
          <w:sz w:val="18"/>
          <w:szCs w:val="18"/>
        </w:rPr>
        <w:t xml:space="preserve">Composite </w:t>
      </w:r>
      <w:r w:rsidR="001F5CCE" w:rsidRPr="00A94A4E">
        <w:rPr>
          <w:rFonts w:ascii="Arial" w:hAnsi="Arial" w:cs="Arial"/>
          <w:sz w:val="18"/>
          <w:szCs w:val="18"/>
        </w:rPr>
        <w:t>c</w:t>
      </w:r>
      <w:r w:rsidRPr="00A94A4E">
        <w:rPr>
          <w:rFonts w:ascii="Arial" w:hAnsi="Arial" w:cs="Arial"/>
          <w:sz w:val="18"/>
          <w:szCs w:val="18"/>
        </w:rPr>
        <w:t xml:space="preserve">abin and </w:t>
      </w:r>
      <w:r w:rsidR="001F5CCE" w:rsidRPr="00A94A4E">
        <w:rPr>
          <w:rFonts w:ascii="Arial" w:hAnsi="Arial" w:cs="Arial"/>
          <w:sz w:val="18"/>
          <w:szCs w:val="18"/>
        </w:rPr>
        <w:t>s</w:t>
      </w:r>
      <w:r w:rsidRPr="00A94A4E">
        <w:rPr>
          <w:rFonts w:ascii="Arial" w:hAnsi="Arial" w:cs="Arial"/>
          <w:sz w:val="18"/>
          <w:szCs w:val="18"/>
        </w:rPr>
        <w:t xml:space="preserve">afety </w:t>
      </w:r>
      <w:r w:rsidR="001F5CCE" w:rsidRPr="00A94A4E">
        <w:rPr>
          <w:rFonts w:ascii="Arial" w:hAnsi="Arial" w:cs="Arial"/>
          <w:sz w:val="18"/>
          <w:szCs w:val="18"/>
        </w:rPr>
        <w:t>s</w:t>
      </w:r>
      <w:r w:rsidRPr="00A94A4E">
        <w:rPr>
          <w:rFonts w:ascii="Arial" w:hAnsi="Arial" w:cs="Arial"/>
          <w:sz w:val="18"/>
          <w:szCs w:val="18"/>
        </w:rPr>
        <w:t xml:space="preserve">eats </w:t>
      </w:r>
    </w:p>
    <w:p w14:paraId="608E1534" w14:textId="16C79845" w:rsidR="00797611" w:rsidRPr="00A94A4E" w:rsidRDefault="00797611" w:rsidP="00797611">
      <w:pPr>
        <w:pStyle w:val="ListParagraph"/>
        <w:numPr>
          <w:ilvl w:val="0"/>
          <w:numId w:val="19"/>
        </w:numPr>
        <w:rPr>
          <w:rFonts w:ascii="Arial" w:hAnsi="Arial" w:cs="Arial"/>
          <w:sz w:val="18"/>
          <w:szCs w:val="18"/>
        </w:rPr>
      </w:pPr>
      <w:r w:rsidRPr="00A94A4E">
        <w:rPr>
          <w:rFonts w:ascii="Arial" w:hAnsi="Arial" w:cs="Arial"/>
          <w:sz w:val="18"/>
          <w:szCs w:val="18"/>
        </w:rPr>
        <w:t xml:space="preserve">“FAILSAFE” </w:t>
      </w:r>
      <w:r w:rsidR="001F5CCE" w:rsidRPr="00A94A4E">
        <w:rPr>
          <w:rFonts w:ascii="Arial" w:hAnsi="Arial" w:cs="Arial"/>
          <w:sz w:val="18"/>
          <w:szCs w:val="18"/>
        </w:rPr>
        <w:t>a</w:t>
      </w:r>
      <w:r w:rsidRPr="00A94A4E">
        <w:rPr>
          <w:rFonts w:ascii="Arial" w:hAnsi="Arial" w:cs="Arial"/>
          <w:sz w:val="18"/>
          <w:szCs w:val="18"/>
        </w:rPr>
        <w:t xml:space="preserve">irframe and </w:t>
      </w:r>
      <w:r w:rsidR="001F5CCE" w:rsidRPr="00A94A4E">
        <w:rPr>
          <w:rFonts w:ascii="Arial" w:hAnsi="Arial" w:cs="Arial"/>
          <w:sz w:val="18"/>
          <w:szCs w:val="18"/>
        </w:rPr>
        <w:t>w</w:t>
      </w:r>
      <w:r w:rsidRPr="00A94A4E">
        <w:rPr>
          <w:rFonts w:ascii="Arial" w:hAnsi="Arial" w:cs="Arial"/>
          <w:sz w:val="18"/>
          <w:szCs w:val="18"/>
        </w:rPr>
        <w:t xml:space="preserve">ing </w:t>
      </w:r>
      <w:r w:rsidR="001F5CCE" w:rsidRPr="00A94A4E">
        <w:rPr>
          <w:rFonts w:ascii="Arial" w:hAnsi="Arial" w:cs="Arial"/>
          <w:sz w:val="18"/>
          <w:szCs w:val="18"/>
        </w:rPr>
        <w:t>d</w:t>
      </w:r>
      <w:r w:rsidRPr="00A94A4E">
        <w:rPr>
          <w:rFonts w:ascii="Arial" w:hAnsi="Arial" w:cs="Arial"/>
          <w:sz w:val="18"/>
          <w:szCs w:val="18"/>
        </w:rPr>
        <w:t>esign</w:t>
      </w:r>
    </w:p>
    <w:p w14:paraId="45D05B16" w14:textId="6EA65CD8" w:rsidR="00797611" w:rsidRPr="00A94A4E" w:rsidRDefault="00797611" w:rsidP="00797611">
      <w:pPr>
        <w:pStyle w:val="ListParagraph"/>
        <w:numPr>
          <w:ilvl w:val="0"/>
          <w:numId w:val="19"/>
        </w:numPr>
        <w:rPr>
          <w:rFonts w:ascii="Arial" w:hAnsi="Arial" w:cs="Arial"/>
          <w:sz w:val="18"/>
          <w:szCs w:val="18"/>
        </w:rPr>
      </w:pPr>
      <w:r w:rsidRPr="00A94A4E">
        <w:rPr>
          <w:rFonts w:ascii="Arial" w:hAnsi="Arial" w:cs="Arial"/>
          <w:sz w:val="18"/>
          <w:szCs w:val="18"/>
        </w:rPr>
        <w:t>Multipath Lightning Protection System</w:t>
      </w:r>
    </w:p>
    <w:p w14:paraId="7F44AAE6" w14:textId="17086DE0" w:rsidR="00467904" w:rsidRPr="00A94A4E" w:rsidRDefault="00467904" w:rsidP="00797611">
      <w:pPr>
        <w:pStyle w:val="ListParagraph"/>
        <w:numPr>
          <w:ilvl w:val="0"/>
          <w:numId w:val="19"/>
        </w:numPr>
        <w:rPr>
          <w:rFonts w:ascii="Arial" w:hAnsi="Arial" w:cs="Arial"/>
          <w:sz w:val="18"/>
          <w:szCs w:val="18"/>
        </w:rPr>
      </w:pPr>
      <w:r w:rsidRPr="00A94A4E">
        <w:rPr>
          <w:rFonts w:ascii="Arial" w:hAnsi="Arial" w:cs="Arial"/>
          <w:sz w:val="18"/>
          <w:szCs w:val="18"/>
        </w:rPr>
        <w:t>3-point safety belts automatic (all seats)</w:t>
      </w:r>
    </w:p>
    <w:p w14:paraId="536664E8" w14:textId="282CD2E5" w:rsidR="00467904" w:rsidRPr="00A94A4E" w:rsidRDefault="00797611" w:rsidP="00467904">
      <w:pPr>
        <w:pStyle w:val="ListParagraph"/>
        <w:numPr>
          <w:ilvl w:val="0"/>
          <w:numId w:val="19"/>
        </w:numPr>
        <w:spacing w:after="240"/>
        <w:rPr>
          <w:rFonts w:ascii="Arial" w:hAnsi="Arial" w:cs="Arial"/>
          <w:sz w:val="18"/>
          <w:szCs w:val="18"/>
        </w:rPr>
      </w:pPr>
      <w:r w:rsidRPr="00A94A4E">
        <w:rPr>
          <w:rFonts w:ascii="Arial" w:hAnsi="Arial" w:cs="Arial"/>
          <w:sz w:val="18"/>
          <w:szCs w:val="18"/>
        </w:rPr>
        <w:t>Garmin ESP (Electronic Stability Protection)</w:t>
      </w:r>
      <w:bookmarkEnd w:id="1"/>
    </w:p>
    <w:p w14:paraId="695B3D87" w14:textId="17607709" w:rsidR="00797611" w:rsidRPr="00A94A4E" w:rsidRDefault="0073563F" w:rsidP="00467904">
      <w:pPr>
        <w:pStyle w:val="ListParagraph"/>
        <w:spacing w:before="240" w:after="480"/>
        <w:ind w:left="0"/>
        <w:rPr>
          <w:rFonts w:ascii="Arial" w:hAnsi="Arial" w:cs="Arial"/>
          <w:b/>
          <w:bCs/>
          <w:color w:val="004A86"/>
          <w:szCs w:val="20"/>
        </w:rPr>
      </w:pPr>
      <w:r>
        <w:rPr>
          <w:rFonts w:ascii="Arial" w:hAnsi="Arial" w:cs="Arial"/>
          <w:b/>
          <w:bCs/>
          <w:color w:val="004A86"/>
          <w:szCs w:val="20"/>
        </w:rPr>
        <w:br/>
      </w:r>
      <w:r w:rsidR="00797611" w:rsidRPr="00A94A4E">
        <w:rPr>
          <w:rFonts w:ascii="Arial" w:hAnsi="Arial" w:cs="Arial"/>
          <w:b/>
          <w:bCs/>
          <w:color w:val="004A86"/>
          <w:szCs w:val="20"/>
        </w:rPr>
        <w:t>OTHER EQ</w:t>
      </w:r>
      <w:r w:rsidR="00E605A2" w:rsidRPr="00A94A4E">
        <w:rPr>
          <w:rFonts w:ascii="Arial" w:hAnsi="Arial" w:cs="Arial"/>
          <w:b/>
          <w:bCs/>
          <w:color w:val="004A86"/>
          <w:szCs w:val="20"/>
        </w:rPr>
        <w:t>U</w:t>
      </w:r>
      <w:r w:rsidR="00797611" w:rsidRPr="00A94A4E">
        <w:rPr>
          <w:rFonts w:ascii="Arial" w:hAnsi="Arial" w:cs="Arial"/>
          <w:b/>
          <w:bCs/>
          <w:color w:val="004A86"/>
          <w:szCs w:val="20"/>
        </w:rPr>
        <w:t>IPMENT</w:t>
      </w:r>
    </w:p>
    <w:p w14:paraId="6C545375" w14:textId="011CC687" w:rsidR="00797611" w:rsidRPr="00A94A4E"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86 U</w:t>
      </w:r>
      <w:r w:rsidR="00D24599" w:rsidRPr="00A94A4E">
        <w:rPr>
          <w:rFonts w:ascii="Arial" w:hAnsi="Arial" w:cs="Arial"/>
          <w:sz w:val="18"/>
          <w:szCs w:val="18"/>
        </w:rPr>
        <w:t>.</w:t>
      </w:r>
      <w:r w:rsidRPr="00A94A4E">
        <w:rPr>
          <w:rFonts w:ascii="Arial" w:hAnsi="Arial" w:cs="Arial"/>
          <w:sz w:val="18"/>
          <w:szCs w:val="18"/>
        </w:rPr>
        <w:t>S</w:t>
      </w:r>
      <w:r w:rsidR="00D24599" w:rsidRPr="00A94A4E">
        <w:rPr>
          <w:rFonts w:ascii="Arial" w:hAnsi="Arial" w:cs="Arial"/>
          <w:sz w:val="18"/>
          <w:szCs w:val="18"/>
        </w:rPr>
        <w:t>.</w:t>
      </w:r>
      <w:r w:rsidRPr="00A94A4E">
        <w:rPr>
          <w:rFonts w:ascii="Arial" w:hAnsi="Arial" w:cs="Arial"/>
          <w:sz w:val="18"/>
          <w:szCs w:val="18"/>
        </w:rPr>
        <w:t xml:space="preserve"> gal</w:t>
      </w:r>
      <w:r w:rsidR="00D24599" w:rsidRPr="00A94A4E">
        <w:rPr>
          <w:rFonts w:ascii="Arial" w:hAnsi="Arial" w:cs="Arial"/>
          <w:sz w:val="18"/>
          <w:szCs w:val="18"/>
        </w:rPr>
        <w:t>lon</w:t>
      </w:r>
      <w:r w:rsidRPr="00A94A4E">
        <w:rPr>
          <w:rFonts w:ascii="Arial" w:hAnsi="Arial" w:cs="Arial"/>
          <w:sz w:val="18"/>
          <w:szCs w:val="18"/>
        </w:rPr>
        <w:t xml:space="preserve"> Long Range Fuel Tank</w:t>
      </w:r>
    </w:p>
    <w:p w14:paraId="7A12B386" w14:textId="4BBA8C6A" w:rsidR="00797611" w:rsidRPr="00A94A4E"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 xml:space="preserve">Baggage </w:t>
      </w:r>
      <w:r w:rsidR="00D24599" w:rsidRPr="00A94A4E">
        <w:rPr>
          <w:rFonts w:ascii="Arial" w:hAnsi="Arial" w:cs="Arial"/>
          <w:sz w:val="18"/>
          <w:szCs w:val="18"/>
        </w:rPr>
        <w:t>c</w:t>
      </w:r>
      <w:r w:rsidRPr="00A94A4E">
        <w:rPr>
          <w:rFonts w:ascii="Arial" w:hAnsi="Arial" w:cs="Arial"/>
          <w:sz w:val="18"/>
          <w:szCs w:val="18"/>
        </w:rPr>
        <w:t>ompartment</w:t>
      </w:r>
    </w:p>
    <w:p w14:paraId="3A7E1DFB" w14:textId="5AA371E2" w:rsidR="00797611" w:rsidRPr="00A94A4E"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 xml:space="preserve">Nose </w:t>
      </w:r>
      <w:r w:rsidR="00D24599" w:rsidRPr="00A94A4E">
        <w:rPr>
          <w:rFonts w:ascii="Arial" w:hAnsi="Arial" w:cs="Arial"/>
          <w:sz w:val="18"/>
          <w:szCs w:val="18"/>
        </w:rPr>
        <w:t>ba</w:t>
      </w:r>
      <w:r w:rsidRPr="00A94A4E">
        <w:rPr>
          <w:rFonts w:ascii="Arial" w:hAnsi="Arial" w:cs="Arial"/>
          <w:sz w:val="18"/>
          <w:szCs w:val="18"/>
        </w:rPr>
        <w:t xml:space="preserve">ggage </w:t>
      </w:r>
      <w:r w:rsidR="00D24599" w:rsidRPr="00A94A4E">
        <w:rPr>
          <w:rFonts w:ascii="Arial" w:hAnsi="Arial" w:cs="Arial"/>
          <w:sz w:val="18"/>
          <w:szCs w:val="18"/>
        </w:rPr>
        <w:t>c</w:t>
      </w:r>
      <w:r w:rsidRPr="00A94A4E">
        <w:rPr>
          <w:rFonts w:ascii="Arial" w:hAnsi="Arial" w:cs="Arial"/>
          <w:sz w:val="18"/>
          <w:szCs w:val="18"/>
        </w:rPr>
        <w:t xml:space="preserve">ompartment </w:t>
      </w:r>
      <w:r w:rsidR="00D24599" w:rsidRPr="00A94A4E">
        <w:rPr>
          <w:rFonts w:ascii="Arial" w:hAnsi="Arial" w:cs="Arial"/>
          <w:sz w:val="18"/>
          <w:szCs w:val="18"/>
        </w:rPr>
        <w:t>a</w:t>
      </w:r>
      <w:r w:rsidRPr="00A94A4E">
        <w:rPr>
          <w:rFonts w:ascii="Arial" w:hAnsi="Arial" w:cs="Arial"/>
          <w:sz w:val="18"/>
          <w:szCs w:val="18"/>
        </w:rPr>
        <w:t xml:space="preserve">ccessible from </w:t>
      </w:r>
      <w:r w:rsidR="00D24599" w:rsidRPr="00A94A4E">
        <w:rPr>
          <w:rFonts w:ascii="Arial" w:hAnsi="Arial" w:cs="Arial"/>
          <w:sz w:val="18"/>
          <w:szCs w:val="18"/>
        </w:rPr>
        <w:t>b</w:t>
      </w:r>
      <w:r w:rsidRPr="00A94A4E">
        <w:rPr>
          <w:rFonts w:ascii="Arial" w:hAnsi="Arial" w:cs="Arial"/>
          <w:sz w:val="18"/>
          <w:szCs w:val="18"/>
        </w:rPr>
        <w:t xml:space="preserve">oth </w:t>
      </w:r>
      <w:r w:rsidR="00D24599" w:rsidRPr="00A94A4E">
        <w:rPr>
          <w:rFonts w:ascii="Arial" w:hAnsi="Arial" w:cs="Arial"/>
          <w:sz w:val="18"/>
          <w:szCs w:val="18"/>
        </w:rPr>
        <w:t>s</w:t>
      </w:r>
      <w:r w:rsidRPr="00A94A4E">
        <w:rPr>
          <w:rFonts w:ascii="Arial" w:hAnsi="Arial" w:cs="Arial"/>
          <w:sz w:val="18"/>
          <w:szCs w:val="18"/>
        </w:rPr>
        <w:t>ides</w:t>
      </w:r>
    </w:p>
    <w:p w14:paraId="53738E0A" w14:textId="1E5C5897" w:rsidR="00467904" w:rsidRPr="00A94A4E" w:rsidRDefault="00467904" w:rsidP="00797611">
      <w:pPr>
        <w:pStyle w:val="ListParagraph"/>
        <w:numPr>
          <w:ilvl w:val="0"/>
          <w:numId w:val="20"/>
        </w:numPr>
        <w:rPr>
          <w:rFonts w:ascii="Arial" w:hAnsi="Arial" w:cs="Arial"/>
          <w:sz w:val="18"/>
          <w:szCs w:val="18"/>
        </w:rPr>
      </w:pPr>
      <w:r w:rsidRPr="00A94A4E">
        <w:rPr>
          <w:rFonts w:ascii="Arial" w:hAnsi="Arial" w:cs="Arial"/>
          <w:sz w:val="18"/>
          <w:szCs w:val="18"/>
        </w:rPr>
        <w:t>Tow bar, tool kit, control gust lock</w:t>
      </w:r>
    </w:p>
    <w:p w14:paraId="0B4C7B68" w14:textId="77777777" w:rsidR="009D3B9C" w:rsidRDefault="00467904" w:rsidP="00797611">
      <w:pPr>
        <w:pStyle w:val="ListParagraph"/>
        <w:numPr>
          <w:ilvl w:val="0"/>
          <w:numId w:val="20"/>
        </w:numPr>
        <w:rPr>
          <w:rFonts w:ascii="Arial" w:hAnsi="Arial" w:cs="Arial"/>
          <w:sz w:val="18"/>
          <w:szCs w:val="18"/>
        </w:rPr>
      </w:pPr>
      <w:r w:rsidRPr="00A94A4E">
        <w:rPr>
          <w:rFonts w:ascii="Arial" w:hAnsi="Arial" w:cs="Arial"/>
          <w:sz w:val="18"/>
          <w:szCs w:val="18"/>
        </w:rPr>
        <w:t>First aid kit, extinguisher, emergency axe, egress hammer</w:t>
      </w:r>
    </w:p>
    <w:p w14:paraId="57BF67D5" w14:textId="64B6BACF" w:rsidR="00467904" w:rsidRPr="00135728" w:rsidRDefault="009D3B9C" w:rsidP="00135728">
      <w:pPr>
        <w:pStyle w:val="ListParagraph"/>
        <w:numPr>
          <w:ilvl w:val="0"/>
          <w:numId w:val="20"/>
        </w:numPr>
        <w:rPr>
          <w:rFonts w:ascii="Arial" w:hAnsi="Arial" w:cs="Arial"/>
          <w:sz w:val="18"/>
          <w:szCs w:val="18"/>
        </w:rPr>
      </w:pPr>
      <w:r>
        <w:rPr>
          <w:rFonts w:ascii="Arial" w:hAnsi="Arial" w:cs="Arial"/>
          <w:sz w:val="18"/>
          <w:szCs w:val="18"/>
        </w:rPr>
        <w:t>Jet Shades second and third row</w:t>
      </w:r>
    </w:p>
    <w:p w14:paraId="0B7CA9D4" w14:textId="35B4EB1B" w:rsidR="0073563F" w:rsidRPr="00A94A4E" w:rsidRDefault="0073563F" w:rsidP="0073563F">
      <w:pPr>
        <w:pStyle w:val="ListParagraph"/>
        <w:spacing w:before="240" w:after="480"/>
        <w:ind w:left="0"/>
        <w:rPr>
          <w:rFonts w:ascii="Arial" w:hAnsi="Arial" w:cs="Arial"/>
          <w:b/>
          <w:bCs/>
          <w:color w:val="004A86"/>
          <w:szCs w:val="20"/>
        </w:rPr>
      </w:pPr>
      <w:r>
        <w:rPr>
          <w:rFonts w:ascii="Arial" w:hAnsi="Arial" w:cs="Arial"/>
          <w:b/>
          <w:bCs/>
          <w:color w:val="004A86"/>
          <w:szCs w:val="20"/>
        </w:rPr>
        <w:t>FACTORY WARRANTY</w:t>
      </w:r>
      <w:r w:rsidR="002D3FFD">
        <w:rPr>
          <w:rFonts w:ascii="Arial" w:hAnsi="Arial" w:cs="Arial"/>
          <w:b/>
          <w:bCs/>
          <w:color w:val="004A86"/>
          <w:szCs w:val="20"/>
        </w:rPr>
        <w:t xml:space="preserve"> &amp; TRAINING</w:t>
      </w:r>
    </w:p>
    <w:p w14:paraId="06897929" w14:textId="33C21BB9" w:rsidR="0092092F" w:rsidRPr="0073563F" w:rsidRDefault="006A1C01" w:rsidP="0073563F">
      <w:pPr>
        <w:pStyle w:val="ListParagraph"/>
        <w:numPr>
          <w:ilvl w:val="0"/>
          <w:numId w:val="20"/>
        </w:numPr>
        <w:rPr>
          <w:rFonts w:ascii="Arial" w:hAnsi="Arial" w:cs="Arial"/>
          <w:szCs w:val="20"/>
        </w:rPr>
      </w:pPr>
      <w:r>
        <w:rPr>
          <w:rFonts w:ascii="Arial" w:hAnsi="Arial" w:cs="Arial"/>
          <w:sz w:val="18"/>
          <w:szCs w:val="18"/>
        </w:rPr>
        <w:t>Two</w:t>
      </w:r>
      <w:r w:rsidR="0073563F">
        <w:rPr>
          <w:rFonts w:ascii="Arial" w:hAnsi="Arial" w:cs="Arial"/>
          <w:sz w:val="18"/>
          <w:szCs w:val="18"/>
        </w:rPr>
        <w:t>-year factory warranty</w:t>
      </w:r>
    </w:p>
    <w:p w14:paraId="250CB5D0" w14:textId="6A5307C2" w:rsidR="0092092F" w:rsidRPr="000B725B" w:rsidRDefault="0073563F" w:rsidP="0073563F">
      <w:pPr>
        <w:pStyle w:val="ListParagraph"/>
        <w:numPr>
          <w:ilvl w:val="0"/>
          <w:numId w:val="20"/>
        </w:numPr>
        <w:rPr>
          <w:rFonts w:ascii="Arial" w:hAnsi="Arial" w:cs="Arial"/>
          <w:sz w:val="18"/>
          <w:szCs w:val="18"/>
        </w:rPr>
      </w:pPr>
      <w:r w:rsidRPr="000B725B">
        <w:rPr>
          <w:rFonts w:ascii="Arial" w:hAnsi="Arial" w:cs="Arial"/>
          <w:sz w:val="18"/>
          <w:szCs w:val="18"/>
        </w:rPr>
        <w:t>PistonPower airframe and engine maintenance program available at additional cost – call for details</w:t>
      </w:r>
    </w:p>
    <w:p w14:paraId="02BE7265" w14:textId="5129965A" w:rsidR="002D3FFD" w:rsidRDefault="002D3FFD" w:rsidP="0073563F">
      <w:pPr>
        <w:pStyle w:val="ListParagraph"/>
        <w:numPr>
          <w:ilvl w:val="0"/>
          <w:numId w:val="20"/>
        </w:numPr>
        <w:rPr>
          <w:rFonts w:ascii="Arial" w:hAnsi="Arial" w:cs="Arial"/>
          <w:sz w:val="18"/>
          <w:szCs w:val="18"/>
        </w:rPr>
      </w:pPr>
      <w:r w:rsidRPr="000B725B">
        <w:rPr>
          <w:rFonts w:ascii="Arial" w:hAnsi="Arial" w:cs="Arial"/>
          <w:sz w:val="18"/>
          <w:szCs w:val="18"/>
        </w:rPr>
        <w:t>Factory-approved familiarization training</w:t>
      </w:r>
    </w:p>
    <w:p w14:paraId="5EC37884" w14:textId="0BF34BEE" w:rsidR="00DF4522" w:rsidRPr="00C47131" w:rsidRDefault="00DF4522" w:rsidP="00C47131">
      <w:pPr>
        <w:rPr>
          <w:rFonts w:ascii="Arial" w:hAnsi="Arial" w:cs="Arial"/>
          <w:szCs w:val="20"/>
        </w:rPr>
      </w:pPr>
    </w:p>
    <w:p w14:paraId="37D8F485" w14:textId="60615F64" w:rsidR="0092092F" w:rsidRDefault="00D04729">
      <w:r>
        <w:rPr>
          <w:noProof/>
        </w:rPr>
        <w:lastRenderedPageBreak/>
        <w:drawing>
          <wp:anchor distT="0" distB="0" distL="114300" distR="114300" simplePos="0" relativeHeight="251662336" behindDoc="0" locked="0" layoutInCell="1" allowOverlap="1" wp14:anchorId="6AF89944" wp14:editId="1244F42C">
            <wp:simplePos x="0" y="0"/>
            <wp:positionH relativeFrom="column">
              <wp:posOffset>3619501</wp:posOffset>
            </wp:positionH>
            <wp:positionV relativeFrom="paragraph">
              <wp:posOffset>557848</wp:posOffset>
            </wp:positionV>
            <wp:extent cx="2957830" cy="197164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9652" cy="1972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263346F" wp14:editId="4A4AB600">
            <wp:simplePos x="0" y="0"/>
            <wp:positionH relativeFrom="column">
              <wp:posOffset>3619500</wp:posOffset>
            </wp:positionH>
            <wp:positionV relativeFrom="paragraph">
              <wp:posOffset>2710498</wp:posOffset>
            </wp:positionV>
            <wp:extent cx="2957872" cy="19716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1874" cy="19743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1DF4CB7" wp14:editId="31E56894">
            <wp:simplePos x="0" y="0"/>
            <wp:positionH relativeFrom="column">
              <wp:posOffset>395288</wp:posOffset>
            </wp:positionH>
            <wp:positionV relativeFrom="paragraph">
              <wp:posOffset>2710498</wp:posOffset>
            </wp:positionV>
            <wp:extent cx="2954290" cy="19716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0597" cy="19758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5D2DD12" wp14:editId="112B7D8A">
            <wp:simplePos x="0" y="0"/>
            <wp:positionH relativeFrom="column">
              <wp:posOffset>395287</wp:posOffset>
            </wp:positionH>
            <wp:positionV relativeFrom="paragraph">
              <wp:posOffset>557848</wp:posOffset>
            </wp:positionV>
            <wp:extent cx="2950728" cy="1966913"/>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728" cy="196691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092F"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E9FA" w14:textId="77777777" w:rsidR="005856C1" w:rsidRDefault="005856C1">
      <w:r>
        <w:separator/>
      </w:r>
    </w:p>
  </w:endnote>
  <w:endnote w:type="continuationSeparator" w:id="0">
    <w:p w14:paraId="22D177DC" w14:textId="77777777" w:rsidR="005856C1" w:rsidRDefault="005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DCCD" w14:textId="61EB5A11" w:rsidR="007C2A5B" w:rsidRPr="00EE147F" w:rsidRDefault="00C602A6" w:rsidP="007C2A5B">
    <w:pPr>
      <w:pStyle w:val="Footer"/>
      <w:ind w:left="360"/>
      <w:jc w:val="center"/>
      <w:rPr>
        <w:rStyle w:val="Hyperlink"/>
        <w:rFonts w:ascii="Arial" w:hAnsi="Arial" w:cs="Arial"/>
        <w:b/>
        <w:bCs/>
        <w:sz w:val="24"/>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r w:rsidR="00EE147F">
      <w:rPr>
        <w:rFonts w:ascii="Arial" w:hAnsi="Arial" w:cs="Arial"/>
        <w:b/>
        <w:bCs/>
        <w:sz w:val="24"/>
      </w:rPr>
      <w:fldChar w:fldCharType="begin"/>
    </w:r>
    <w:r w:rsidR="00EE147F">
      <w:rPr>
        <w:rFonts w:ascii="Arial" w:hAnsi="Arial" w:cs="Arial"/>
        <w:b/>
        <w:bCs/>
        <w:sz w:val="24"/>
      </w:rPr>
      <w:instrText xml:space="preserve"> HYPERLINK "https://spark.adobe.com/page/K0zWqbs2ZUv6A/" </w:instrText>
    </w:r>
    <w:r w:rsidR="00EE147F">
      <w:rPr>
        <w:rFonts w:ascii="Arial" w:hAnsi="Arial" w:cs="Arial"/>
        <w:b/>
        <w:bCs/>
        <w:sz w:val="24"/>
      </w:rPr>
      <w:fldChar w:fldCharType="separate"/>
    </w:r>
  </w:p>
  <w:p w14:paraId="5E327B28" w14:textId="1C4F98C9" w:rsidR="00EA56F9" w:rsidRPr="00A55B70" w:rsidRDefault="00EE147F" w:rsidP="00EA56F9">
    <w:pPr>
      <w:pStyle w:val="Footer"/>
      <w:jc w:val="center"/>
      <w:rPr>
        <w:rFonts w:ascii="Arial" w:hAnsi="Arial" w:cs="Arial"/>
        <w:b/>
        <w:bCs/>
      </w:rPr>
    </w:pPr>
    <w:r>
      <w:rPr>
        <w:rFonts w:ascii="Arial" w:hAnsi="Arial" w:cs="Arial"/>
        <w:b/>
        <w:bCs/>
        <w:sz w:val="24"/>
      </w:rPr>
      <w:fldChar w:fldCharType="end"/>
    </w:r>
    <w:r w:rsidR="00EA56F9" w:rsidRPr="00A55B70">
      <w:rPr>
        <w:rFonts w:ascii="Arial" w:hAnsi="Arial" w:cs="Arial"/>
        <w:b/>
        <w:bCs/>
      </w:rPr>
      <w:t xml:space="preserve">Please call </w:t>
    </w:r>
    <w:r w:rsidR="0057740E">
      <w:rPr>
        <w:rFonts w:ascii="Arial" w:hAnsi="Arial" w:cs="Arial"/>
        <w:b/>
        <w:bCs/>
      </w:rPr>
      <w:t>954-771-0411</w:t>
    </w:r>
    <w:r w:rsidR="00EA56F9" w:rsidRPr="00A55B70">
      <w:rPr>
        <w:rFonts w:ascii="Arial" w:hAnsi="Arial" w:cs="Arial"/>
        <w:b/>
        <w:bCs/>
      </w:rPr>
      <w:t xml:space="preserve">, email </w:t>
    </w:r>
    <w:hyperlink r:id="rId1" w:history="1">
      <w:r w:rsidR="0057740E" w:rsidRPr="006C3161">
        <w:rPr>
          <w:rStyle w:val="Hyperlink"/>
          <w:rFonts w:eastAsia="Calibri"/>
          <w:b/>
          <w:bCs/>
        </w:rPr>
        <w:t>sales@flypas.com</w:t>
      </w:r>
    </w:hyperlink>
  </w:p>
  <w:p w14:paraId="51ABA5CA" w14:textId="77777777" w:rsidR="00EA56F9" w:rsidRPr="00A55B70" w:rsidRDefault="00EA56F9" w:rsidP="00EA56F9">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410424AD" w14:textId="77777777" w:rsidR="00EA56F9" w:rsidRDefault="00EA56F9" w:rsidP="00EA56F9">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w:t>
    </w:r>
  </w:p>
  <w:p w14:paraId="56FFE912" w14:textId="77777777" w:rsidR="00EA56F9" w:rsidRPr="002B21CC" w:rsidRDefault="00EA56F9" w:rsidP="00EA56F9">
    <w:pPr>
      <w:pStyle w:val="Footer"/>
      <w:ind w:left="360"/>
      <w:jc w:val="center"/>
      <w:rPr>
        <w:rFonts w:ascii="Arial" w:hAnsi="Arial" w:cs="Arial"/>
        <w:b/>
        <w:color w:val="0000FF"/>
        <w:sz w:val="15"/>
        <w:szCs w:val="15"/>
      </w:rPr>
    </w:pPr>
    <w:r w:rsidRPr="002B21CC">
      <w:rPr>
        <w:rFonts w:ascii="Arial" w:hAnsi="Arial" w:cs="Arial"/>
        <w:bCs/>
        <w:sz w:val="15"/>
        <w:szCs w:val="15"/>
      </w:rPr>
      <w:t xml:space="preserve">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F2F0" w14:textId="77777777" w:rsidR="005856C1" w:rsidRDefault="005856C1">
      <w:r>
        <w:separator/>
      </w:r>
    </w:p>
  </w:footnote>
  <w:footnote w:type="continuationSeparator" w:id="0">
    <w:p w14:paraId="2529E110" w14:textId="77777777" w:rsidR="005856C1" w:rsidRDefault="0058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305F2E16" w:rsidR="00A818AC" w:rsidRDefault="00DE320A" w:rsidP="00F74462">
    <w:pPr>
      <w:pStyle w:val="Header"/>
      <w:ind w:left="0"/>
    </w:pPr>
    <w:r>
      <w:rPr>
        <w:b w:val="0"/>
        <w:noProof/>
        <w:szCs w:val="20"/>
      </w:rPr>
      <mc:AlternateContent>
        <mc:Choice Requires="wps">
          <w:drawing>
            <wp:anchor distT="0" distB="0" distL="114300" distR="114300" simplePos="0" relativeHeight="251660288" behindDoc="0" locked="0" layoutInCell="1" allowOverlap="1" wp14:anchorId="588BF7E1" wp14:editId="24C4FF1B">
              <wp:simplePos x="0" y="0"/>
              <wp:positionH relativeFrom="column">
                <wp:posOffset>6641</wp:posOffset>
              </wp:positionH>
              <wp:positionV relativeFrom="paragraph">
                <wp:posOffset>379297</wp:posOffset>
              </wp:positionV>
              <wp:extent cx="5404666" cy="91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4666" cy="916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888375B"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20</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604E067E"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N505DA</w:t>
                          </w:r>
                          <w:r>
                            <w:rPr>
                              <w:rFonts w:ascii="Arial" w:hAnsi="Arial" w:cs="Arial"/>
                              <w:sz w:val="32"/>
                              <w:szCs w:val="32"/>
                            </w:rPr>
                            <w:t xml:space="preserve"> </w:t>
                          </w:r>
                          <w:r w:rsidR="00A030CB" w:rsidRPr="00DE320A">
                            <w:rPr>
                              <w:rFonts w:ascii="Arial" w:hAnsi="Arial" w:cs="Arial"/>
                              <w:sz w:val="32"/>
                              <w:szCs w:val="32"/>
                            </w:rPr>
                            <w:t xml:space="preserve">– SN </w:t>
                          </w:r>
                          <w:r w:rsidR="00EA56F9" w:rsidRPr="00DE320A">
                            <w:rPr>
                              <w:rFonts w:ascii="Arial" w:hAnsi="Arial" w:cs="Arial"/>
                              <w:sz w:val="32"/>
                              <w:szCs w:val="32"/>
                            </w:rPr>
                            <w:t>62.</w:t>
                          </w:r>
                          <w:r w:rsidR="00207305">
                            <w:rPr>
                              <w:rFonts w:ascii="Arial" w:hAnsi="Arial" w:cs="Arial"/>
                              <w:sz w:val="32"/>
                              <w:szCs w:val="32"/>
                            </w:rPr>
                            <w:t>112</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25B08069"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73563F">
                            <w:rPr>
                              <w:rFonts w:ascii="Arial" w:hAnsi="Arial" w:cs="Arial"/>
                              <w:b/>
                              <w:bCs/>
                              <w:sz w:val="28"/>
                              <w:szCs w:val="28"/>
                            </w:rPr>
                            <w:t>$1,</w:t>
                          </w:r>
                          <w:r w:rsidR="00C47131">
                            <w:rPr>
                              <w:rFonts w:ascii="Arial" w:hAnsi="Arial" w:cs="Arial"/>
                              <w:b/>
                              <w:bCs/>
                              <w:sz w:val="28"/>
                              <w:szCs w:val="28"/>
                            </w:rPr>
                            <w:t>430,8</w:t>
                          </w:r>
                          <w:r w:rsidR="005B46A4">
                            <w:rPr>
                              <w:rFonts w:ascii="Arial" w:hAnsi="Arial" w:cs="Arial"/>
                              <w:b/>
                              <w:bCs/>
                              <w:sz w:val="28"/>
                              <w:szCs w:val="28"/>
                            </w:rPr>
                            <w:t>25</w:t>
                          </w:r>
                          <w:r w:rsidR="0073563F">
                            <w:rPr>
                              <w:rFonts w:ascii="Arial" w:hAnsi="Arial" w:cs="Arial"/>
                              <w:b/>
                              <w:bCs/>
                              <w:sz w:val="28"/>
                              <w:szCs w:val="28"/>
                            </w:rPr>
                            <w:t xml:space="preserve"> TRADE WELCOME</w:t>
                          </w:r>
                          <w:r w:rsidR="00DE320A" w:rsidRPr="00DE320A">
                            <w:rPr>
                              <w:rFonts w:ascii="Arial" w:hAnsi="Arial" w:cs="Arial"/>
                              <w:b/>
                              <w:bCs/>
                              <w:sz w:val="28"/>
                              <w:szCs w:val="28"/>
                            </w:rPr>
                            <w:t xml:space="preserve"> </w:t>
                          </w:r>
                        </w:p>
                        <w:p w14:paraId="79EC0D0E" w14:textId="77777777" w:rsidR="00A030CB" w:rsidRPr="00DE320A" w:rsidRDefault="00A030CB" w:rsidP="00A030CB">
                          <w:pPr>
                            <w:ind w:left="18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5pt;margin-top:29.85pt;width:425.55pt;height:7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" filled="f" stroked="f">
              <v:textbox>
                <w:txbxContent>
                  <w:p w14:paraId="7A17E793" w14:textId="5888375B"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20</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604E067E"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N505DA</w:t>
                    </w:r>
                    <w:r>
                      <w:rPr>
                        <w:rFonts w:ascii="Arial" w:hAnsi="Arial" w:cs="Arial"/>
                        <w:sz w:val="32"/>
                        <w:szCs w:val="32"/>
                      </w:rPr>
                      <w:t xml:space="preserve"> </w:t>
                    </w:r>
                    <w:r w:rsidR="00A030CB" w:rsidRPr="00DE320A">
                      <w:rPr>
                        <w:rFonts w:ascii="Arial" w:hAnsi="Arial" w:cs="Arial"/>
                        <w:sz w:val="32"/>
                        <w:szCs w:val="32"/>
                      </w:rPr>
                      <w:t xml:space="preserve">– SN </w:t>
                    </w:r>
                    <w:r w:rsidR="00EA56F9" w:rsidRPr="00DE320A">
                      <w:rPr>
                        <w:rFonts w:ascii="Arial" w:hAnsi="Arial" w:cs="Arial"/>
                        <w:sz w:val="32"/>
                        <w:szCs w:val="32"/>
                      </w:rPr>
                      <w:t>62.</w:t>
                    </w:r>
                    <w:r w:rsidR="00207305">
                      <w:rPr>
                        <w:rFonts w:ascii="Arial" w:hAnsi="Arial" w:cs="Arial"/>
                        <w:sz w:val="32"/>
                        <w:szCs w:val="32"/>
                      </w:rPr>
                      <w:t>112</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25B08069"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73563F">
                      <w:rPr>
                        <w:rFonts w:ascii="Arial" w:hAnsi="Arial" w:cs="Arial"/>
                        <w:b/>
                        <w:bCs/>
                        <w:sz w:val="28"/>
                        <w:szCs w:val="28"/>
                      </w:rPr>
                      <w:t>$1,</w:t>
                    </w:r>
                    <w:r w:rsidR="00C47131">
                      <w:rPr>
                        <w:rFonts w:ascii="Arial" w:hAnsi="Arial" w:cs="Arial"/>
                        <w:b/>
                        <w:bCs/>
                        <w:sz w:val="28"/>
                        <w:szCs w:val="28"/>
                      </w:rPr>
                      <w:t>430,8</w:t>
                    </w:r>
                    <w:r w:rsidR="005B46A4">
                      <w:rPr>
                        <w:rFonts w:ascii="Arial" w:hAnsi="Arial" w:cs="Arial"/>
                        <w:b/>
                        <w:bCs/>
                        <w:sz w:val="28"/>
                        <w:szCs w:val="28"/>
                      </w:rPr>
                      <w:t>25</w:t>
                    </w:r>
                    <w:r w:rsidR="0073563F">
                      <w:rPr>
                        <w:rFonts w:ascii="Arial" w:hAnsi="Arial" w:cs="Arial"/>
                        <w:b/>
                        <w:bCs/>
                        <w:sz w:val="28"/>
                        <w:szCs w:val="28"/>
                      </w:rPr>
                      <w:t xml:space="preserve"> TRADE WELCOME</w:t>
                    </w:r>
                    <w:r w:rsidR="00DE320A" w:rsidRPr="00DE320A">
                      <w:rPr>
                        <w:rFonts w:ascii="Arial" w:hAnsi="Arial" w:cs="Arial"/>
                        <w:b/>
                        <w:bCs/>
                        <w:sz w:val="28"/>
                        <w:szCs w:val="28"/>
                      </w:rPr>
                      <w:t xml:space="preserve"> </w:t>
                    </w:r>
                  </w:p>
                  <w:p w14:paraId="79EC0D0E" w14:textId="77777777" w:rsidR="00A030CB" w:rsidRPr="00DE320A" w:rsidRDefault="00A030CB" w:rsidP="00A030CB">
                    <w:pPr>
                      <w:ind w:left="180"/>
                      <w:rPr>
                        <w:rFonts w:ascii="Arial" w:hAnsi="Arial" w:cs="Arial"/>
                        <w:sz w:val="28"/>
                        <w:szCs w:val="28"/>
                      </w:rPr>
                    </w:pPr>
                  </w:p>
                </w:txbxContent>
              </v:textbox>
            </v:shape>
          </w:pict>
        </mc:Fallback>
      </mc:AlternateContent>
    </w:r>
    <w:r w:rsidR="00937FB2">
      <w:rPr>
        <w:b w:val="0"/>
        <w:noProof/>
        <w:szCs w:val="20"/>
      </w:rPr>
      <w:drawing>
        <wp:inline distT="0" distB="0" distL="0" distR="0" wp14:anchorId="50C4A324" wp14:editId="5850AF3E">
          <wp:extent cx="7223760" cy="12984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D775AC"/>
    <w:multiLevelType w:val="hybridMultilevel"/>
    <w:tmpl w:val="41E8F580"/>
    <w:lvl w:ilvl="0" w:tplc="A060F9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1761"/>
    <w:multiLevelType w:val="hybridMultilevel"/>
    <w:tmpl w:val="135C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F154C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C0F43"/>
    <w:multiLevelType w:val="hybridMultilevel"/>
    <w:tmpl w:val="4FD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F14C0"/>
    <w:multiLevelType w:val="hybridMultilevel"/>
    <w:tmpl w:val="757A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B5D08"/>
    <w:multiLevelType w:val="hybridMultilevel"/>
    <w:tmpl w:val="877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D1D5D"/>
    <w:multiLevelType w:val="hybridMultilevel"/>
    <w:tmpl w:val="837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3A72"/>
    <w:multiLevelType w:val="hybridMultilevel"/>
    <w:tmpl w:val="D502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CB2C02"/>
    <w:multiLevelType w:val="hybridMultilevel"/>
    <w:tmpl w:val="F08E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B8208B"/>
    <w:multiLevelType w:val="hybridMultilevel"/>
    <w:tmpl w:val="5CDE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D3E16"/>
    <w:multiLevelType w:val="hybridMultilevel"/>
    <w:tmpl w:val="39F03B5A"/>
    <w:lvl w:ilvl="0" w:tplc="A060F91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6323DB"/>
    <w:multiLevelType w:val="hybridMultilevel"/>
    <w:tmpl w:val="65284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BE61DA"/>
    <w:multiLevelType w:val="hybridMultilevel"/>
    <w:tmpl w:val="7A6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21"/>
  </w:num>
  <w:num w:numId="6">
    <w:abstractNumId w:val="20"/>
  </w:num>
  <w:num w:numId="7">
    <w:abstractNumId w:val="7"/>
  </w:num>
  <w:num w:numId="8">
    <w:abstractNumId w:val="10"/>
  </w:num>
  <w:num w:numId="9">
    <w:abstractNumId w:val="19"/>
  </w:num>
  <w:num w:numId="10">
    <w:abstractNumId w:val="0"/>
  </w:num>
  <w:num w:numId="11">
    <w:abstractNumId w:val="14"/>
  </w:num>
  <w:num w:numId="12">
    <w:abstractNumId w:val="4"/>
  </w:num>
  <w:num w:numId="13">
    <w:abstractNumId w:val="12"/>
  </w:num>
  <w:num w:numId="14">
    <w:abstractNumId w:val="1"/>
  </w:num>
  <w:num w:numId="15">
    <w:abstractNumId w:val="18"/>
  </w:num>
  <w:num w:numId="16">
    <w:abstractNumId w:val="22"/>
  </w:num>
  <w:num w:numId="17">
    <w:abstractNumId w:val="15"/>
  </w:num>
  <w:num w:numId="18">
    <w:abstractNumId w:val="13"/>
  </w:num>
  <w:num w:numId="19">
    <w:abstractNumId w:val="6"/>
  </w:num>
  <w:num w:numId="20">
    <w:abstractNumId w:val="2"/>
  </w:num>
  <w:num w:numId="21">
    <w:abstractNumId w:val="23"/>
  </w:num>
  <w:num w:numId="22">
    <w:abstractNumId w:val="1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1C20"/>
    <w:rsid w:val="00042B07"/>
    <w:rsid w:val="00045317"/>
    <w:rsid w:val="00053149"/>
    <w:rsid w:val="00072D9E"/>
    <w:rsid w:val="000B725B"/>
    <w:rsid w:val="000C566A"/>
    <w:rsid w:val="000D2FA2"/>
    <w:rsid w:val="000D776D"/>
    <w:rsid w:val="001030AB"/>
    <w:rsid w:val="0011583D"/>
    <w:rsid w:val="0012323F"/>
    <w:rsid w:val="001259E7"/>
    <w:rsid w:val="0012666B"/>
    <w:rsid w:val="00135728"/>
    <w:rsid w:val="00182D7A"/>
    <w:rsid w:val="00186589"/>
    <w:rsid w:val="00190F67"/>
    <w:rsid w:val="00191B55"/>
    <w:rsid w:val="001E1722"/>
    <w:rsid w:val="001E1AA0"/>
    <w:rsid w:val="001E4155"/>
    <w:rsid w:val="001E4E6E"/>
    <w:rsid w:val="001F20B9"/>
    <w:rsid w:val="001F2979"/>
    <w:rsid w:val="001F36BC"/>
    <w:rsid w:val="001F5CCE"/>
    <w:rsid w:val="00201D08"/>
    <w:rsid w:val="00207305"/>
    <w:rsid w:val="002078C5"/>
    <w:rsid w:val="00245E47"/>
    <w:rsid w:val="00252A50"/>
    <w:rsid w:val="002572D9"/>
    <w:rsid w:val="002621F3"/>
    <w:rsid w:val="00263A8B"/>
    <w:rsid w:val="0026555A"/>
    <w:rsid w:val="002911A9"/>
    <w:rsid w:val="002B34E5"/>
    <w:rsid w:val="002D3244"/>
    <w:rsid w:val="002D3FFD"/>
    <w:rsid w:val="002E407D"/>
    <w:rsid w:val="002E7EF2"/>
    <w:rsid w:val="002F4B7D"/>
    <w:rsid w:val="00325F09"/>
    <w:rsid w:val="00345EAE"/>
    <w:rsid w:val="00347A86"/>
    <w:rsid w:val="00354F43"/>
    <w:rsid w:val="00363DCB"/>
    <w:rsid w:val="003648B6"/>
    <w:rsid w:val="003660D7"/>
    <w:rsid w:val="00393F8E"/>
    <w:rsid w:val="003A4BF8"/>
    <w:rsid w:val="003B3571"/>
    <w:rsid w:val="003B4B77"/>
    <w:rsid w:val="003C5746"/>
    <w:rsid w:val="003E0717"/>
    <w:rsid w:val="00412FE6"/>
    <w:rsid w:val="004313BC"/>
    <w:rsid w:val="00434AE1"/>
    <w:rsid w:val="00436571"/>
    <w:rsid w:val="00446939"/>
    <w:rsid w:val="004569F2"/>
    <w:rsid w:val="00467904"/>
    <w:rsid w:val="00493D22"/>
    <w:rsid w:val="00494A14"/>
    <w:rsid w:val="004B4A7B"/>
    <w:rsid w:val="00503FCC"/>
    <w:rsid w:val="00510EAA"/>
    <w:rsid w:val="0052599C"/>
    <w:rsid w:val="00555720"/>
    <w:rsid w:val="0057740E"/>
    <w:rsid w:val="005856C1"/>
    <w:rsid w:val="00594975"/>
    <w:rsid w:val="005B46A4"/>
    <w:rsid w:val="005D0340"/>
    <w:rsid w:val="005D4E08"/>
    <w:rsid w:val="005F0148"/>
    <w:rsid w:val="005F7112"/>
    <w:rsid w:val="0061210B"/>
    <w:rsid w:val="00641E53"/>
    <w:rsid w:val="00670A5E"/>
    <w:rsid w:val="00694FB4"/>
    <w:rsid w:val="006A1C01"/>
    <w:rsid w:val="006A7044"/>
    <w:rsid w:val="006B2C00"/>
    <w:rsid w:val="006C0BBC"/>
    <w:rsid w:val="006C4AB7"/>
    <w:rsid w:val="006D7B74"/>
    <w:rsid w:val="006E5474"/>
    <w:rsid w:val="0073069E"/>
    <w:rsid w:val="00735574"/>
    <w:rsid w:val="0073563F"/>
    <w:rsid w:val="007400A3"/>
    <w:rsid w:val="00744B9D"/>
    <w:rsid w:val="00770CEF"/>
    <w:rsid w:val="00775AB4"/>
    <w:rsid w:val="00797611"/>
    <w:rsid w:val="007B7315"/>
    <w:rsid w:val="007C2A5B"/>
    <w:rsid w:val="007E27DC"/>
    <w:rsid w:val="00812162"/>
    <w:rsid w:val="00816BD8"/>
    <w:rsid w:val="0083245F"/>
    <w:rsid w:val="0084230E"/>
    <w:rsid w:val="008434B3"/>
    <w:rsid w:val="008521A8"/>
    <w:rsid w:val="00874636"/>
    <w:rsid w:val="00880B9F"/>
    <w:rsid w:val="00881C14"/>
    <w:rsid w:val="008A7804"/>
    <w:rsid w:val="008C18B1"/>
    <w:rsid w:val="008C4558"/>
    <w:rsid w:val="008D377E"/>
    <w:rsid w:val="008E0675"/>
    <w:rsid w:val="0092092F"/>
    <w:rsid w:val="00925DEF"/>
    <w:rsid w:val="00933371"/>
    <w:rsid w:val="00937FB2"/>
    <w:rsid w:val="00940CE6"/>
    <w:rsid w:val="00960958"/>
    <w:rsid w:val="0097769A"/>
    <w:rsid w:val="00995784"/>
    <w:rsid w:val="009A7F6A"/>
    <w:rsid w:val="009D3B9C"/>
    <w:rsid w:val="009F0971"/>
    <w:rsid w:val="00A01600"/>
    <w:rsid w:val="00A030CB"/>
    <w:rsid w:val="00A15753"/>
    <w:rsid w:val="00A4427B"/>
    <w:rsid w:val="00A45D16"/>
    <w:rsid w:val="00A7189D"/>
    <w:rsid w:val="00A818AC"/>
    <w:rsid w:val="00A87C4A"/>
    <w:rsid w:val="00A94A4E"/>
    <w:rsid w:val="00AC26EF"/>
    <w:rsid w:val="00AC6942"/>
    <w:rsid w:val="00AF1E5E"/>
    <w:rsid w:val="00B224BA"/>
    <w:rsid w:val="00B421F9"/>
    <w:rsid w:val="00B7770D"/>
    <w:rsid w:val="00B861EE"/>
    <w:rsid w:val="00BB636E"/>
    <w:rsid w:val="00BB77A1"/>
    <w:rsid w:val="00BC65CD"/>
    <w:rsid w:val="00BE1CEA"/>
    <w:rsid w:val="00BF0C04"/>
    <w:rsid w:val="00BF31A3"/>
    <w:rsid w:val="00C255B1"/>
    <w:rsid w:val="00C25A54"/>
    <w:rsid w:val="00C41E50"/>
    <w:rsid w:val="00C47131"/>
    <w:rsid w:val="00C47237"/>
    <w:rsid w:val="00C602A6"/>
    <w:rsid w:val="00C65A74"/>
    <w:rsid w:val="00C7341F"/>
    <w:rsid w:val="00C74247"/>
    <w:rsid w:val="00C85552"/>
    <w:rsid w:val="00C85D63"/>
    <w:rsid w:val="00CA4721"/>
    <w:rsid w:val="00CD4A33"/>
    <w:rsid w:val="00CF7764"/>
    <w:rsid w:val="00D03501"/>
    <w:rsid w:val="00D04729"/>
    <w:rsid w:val="00D134FE"/>
    <w:rsid w:val="00D24599"/>
    <w:rsid w:val="00D24C59"/>
    <w:rsid w:val="00D5474E"/>
    <w:rsid w:val="00D549F7"/>
    <w:rsid w:val="00D74BD1"/>
    <w:rsid w:val="00D83B9A"/>
    <w:rsid w:val="00D85EE9"/>
    <w:rsid w:val="00D95C93"/>
    <w:rsid w:val="00DA0169"/>
    <w:rsid w:val="00DA6ED3"/>
    <w:rsid w:val="00DE320A"/>
    <w:rsid w:val="00DE376F"/>
    <w:rsid w:val="00DF4522"/>
    <w:rsid w:val="00DF5653"/>
    <w:rsid w:val="00E0045B"/>
    <w:rsid w:val="00E14A4C"/>
    <w:rsid w:val="00E56EF8"/>
    <w:rsid w:val="00E57C56"/>
    <w:rsid w:val="00E605A2"/>
    <w:rsid w:val="00EA56F9"/>
    <w:rsid w:val="00EA6CEE"/>
    <w:rsid w:val="00EC5F12"/>
    <w:rsid w:val="00ED6BF5"/>
    <w:rsid w:val="00EE147F"/>
    <w:rsid w:val="00EE7754"/>
    <w:rsid w:val="00EF44BC"/>
    <w:rsid w:val="00EF61B6"/>
    <w:rsid w:val="00F16B4F"/>
    <w:rsid w:val="00F37B71"/>
    <w:rsid w:val="00F44FB3"/>
    <w:rsid w:val="00F520FB"/>
    <w:rsid w:val="00F54113"/>
    <w:rsid w:val="00F74462"/>
    <w:rsid w:val="00F85D79"/>
    <w:rsid w:val="00FA2CC8"/>
    <w:rsid w:val="00FC59AE"/>
    <w:rsid w:val="00FE2D23"/>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uiPriority w:val="99"/>
    <w:rsid w:val="00EA56F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sa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2942</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Jeff Owen</cp:lastModifiedBy>
  <cp:revision>3</cp:revision>
  <cp:lastPrinted>2019-10-24T15:59:00Z</cp:lastPrinted>
  <dcterms:created xsi:type="dcterms:W3CDTF">2020-04-27T14:59:00Z</dcterms:created>
  <dcterms:modified xsi:type="dcterms:W3CDTF">2020-04-27T15:07:00Z</dcterms:modified>
</cp:coreProperties>
</file>