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9A7E" w14:textId="31D94505" w:rsidR="0078607D" w:rsidRPr="009108D7" w:rsidRDefault="0078607D" w:rsidP="0078607D">
      <w:pPr>
        <w:rPr>
          <w:rFonts w:eastAsia="Times New Roman" w:cs="Arial"/>
          <w:b/>
          <w:bCs/>
          <w:color w:val="244062"/>
          <w:sz w:val="28"/>
          <w:szCs w:val="28"/>
        </w:rPr>
      </w:pPr>
      <w:bookmarkStart w:id="0" w:name="_Hlk7103696"/>
      <w:r>
        <w:rPr>
          <w:rFonts w:eastAsia="Times New Roman" w:cs="Arial"/>
          <w:b/>
          <w:bCs/>
          <w:color w:val="244062"/>
          <w:sz w:val="28"/>
          <w:szCs w:val="28"/>
        </w:rPr>
        <w:t>A</w:t>
      </w:r>
      <w:r w:rsidRPr="009108D7">
        <w:rPr>
          <w:rFonts w:eastAsia="Times New Roman" w:cs="Arial"/>
          <w:b/>
          <w:bCs/>
          <w:color w:val="244062"/>
          <w:sz w:val="28"/>
          <w:szCs w:val="28"/>
        </w:rPr>
        <w:t>ir</w:t>
      </w:r>
      <w:r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Pr="009108D7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 w:rsidR="00BD0ADE">
        <w:rPr>
          <w:rFonts w:eastAsia="Times New Roman" w:cs="Arial"/>
          <w:b/>
          <w:bCs/>
          <w:color w:val="244062"/>
          <w:sz w:val="28"/>
          <w:szCs w:val="28"/>
        </w:rPr>
        <w:t xml:space="preserve">SVT! </w:t>
      </w:r>
      <w:r w:rsidR="00766244">
        <w:rPr>
          <w:rFonts w:eastAsia="Times New Roman" w:cs="Arial"/>
          <w:b/>
          <w:bCs/>
          <w:color w:val="244062"/>
          <w:sz w:val="28"/>
          <w:szCs w:val="28"/>
        </w:rPr>
        <w:t>TAWS-B!</w:t>
      </w:r>
      <w:r w:rsidR="0067722A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proofErr w:type="spellStart"/>
      <w:r w:rsidR="0067722A">
        <w:rPr>
          <w:rFonts w:eastAsia="Times New Roman" w:cs="Arial"/>
          <w:b/>
          <w:bCs/>
          <w:color w:val="244062"/>
          <w:sz w:val="28"/>
          <w:szCs w:val="28"/>
        </w:rPr>
        <w:t>Thermawing</w:t>
      </w:r>
      <w:proofErr w:type="spellEnd"/>
      <w:r w:rsidR="0067722A">
        <w:rPr>
          <w:rFonts w:eastAsia="Times New Roman" w:cs="Arial"/>
          <w:b/>
          <w:bCs/>
          <w:color w:val="244062"/>
          <w:sz w:val="28"/>
          <w:szCs w:val="28"/>
        </w:rPr>
        <w:t xml:space="preserve">! </w:t>
      </w:r>
      <w:r w:rsidR="00800CDF">
        <w:rPr>
          <w:rFonts w:eastAsia="Times New Roman" w:cs="Arial"/>
          <w:b/>
          <w:bCs/>
          <w:color w:val="244062"/>
          <w:sz w:val="28"/>
          <w:szCs w:val="28"/>
        </w:rPr>
        <w:t xml:space="preserve">WAAS! </w:t>
      </w:r>
      <w:r w:rsidR="00766244">
        <w:rPr>
          <w:rFonts w:eastAsia="Times New Roman" w:cs="Arial"/>
          <w:b/>
          <w:bCs/>
          <w:color w:val="244062"/>
          <w:sz w:val="28"/>
          <w:szCs w:val="28"/>
        </w:rPr>
        <w:t xml:space="preserve">ADS-B </w:t>
      </w:r>
      <w:r w:rsidR="0067722A">
        <w:rPr>
          <w:rFonts w:eastAsia="Times New Roman" w:cs="Arial"/>
          <w:b/>
          <w:bCs/>
          <w:color w:val="244062"/>
          <w:sz w:val="28"/>
          <w:szCs w:val="28"/>
        </w:rPr>
        <w:t>In/</w:t>
      </w:r>
      <w:r w:rsidR="00766244">
        <w:rPr>
          <w:rFonts w:eastAsia="Times New Roman" w:cs="Arial"/>
          <w:b/>
          <w:bCs/>
          <w:color w:val="244062"/>
          <w:sz w:val="28"/>
          <w:szCs w:val="28"/>
        </w:rPr>
        <w:t>Out!</w:t>
      </w:r>
    </w:p>
    <w:bookmarkEnd w:id="0"/>
    <w:p w14:paraId="67FEC972" w14:textId="6651E85B" w:rsidR="00050534" w:rsidRPr="00050534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050534">
        <w:rPr>
          <w:rFonts w:eastAsia="Times New Roman" w:cs="Arial"/>
          <w:b/>
          <w:bCs/>
          <w:color w:val="000000"/>
          <w:sz w:val="28"/>
          <w:szCs w:val="28"/>
        </w:rPr>
        <w:t xml:space="preserve">2008 Cessna 400 </w:t>
      </w:r>
      <w:r w:rsidR="00D74E3A">
        <w:rPr>
          <w:rFonts w:eastAsia="Times New Roman" w:cs="Arial"/>
          <w:b/>
          <w:bCs/>
          <w:color w:val="000000"/>
          <w:sz w:val="28"/>
          <w:szCs w:val="28"/>
        </w:rPr>
        <w:t>SL wi</w:t>
      </w:r>
      <w:r w:rsidR="009108D7">
        <w:rPr>
          <w:rFonts w:eastAsia="Times New Roman" w:cs="Arial"/>
          <w:b/>
          <w:bCs/>
          <w:color w:val="000000"/>
          <w:sz w:val="28"/>
          <w:szCs w:val="28"/>
        </w:rPr>
        <w:t>th G1000, GFC700</w:t>
      </w:r>
    </w:p>
    <w:p w14:paraId="3482FFA5" w14:textId="621F2FB1" w:rsidR="00050534" w:rsidRPr="00050534" w:rsidRDefault="0067722A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N1299H Ser#411099</w:t>
      </w:r>
    </w:p>
    <w:p w14:paraId="20961FA1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3A48304A" w14:textId="0B0558A1" w:rsidR="00050534" w:rsidRPr="00050534" w:rsidRDefault="0067722A" w:rsidP="00B9465D">
      <w:pPr>
        <w:rPr>
          <w:rFonts w:eastAsia="Times New Roman" w:cs="Arial"/>
          <w:b/>
          <w:bCs/>
          <w:sz w:val="20"/>
          <w:szCs w:val="20"/>
        </w:rPr>
      </w:pPr>
      <w:r w:rsidRPr="00522713">
        <w:rPr>
          <w:rFonts w:eastAsia="Times New Roman" w:cs="Arial"/>
          <w:b/>
          <w:bCs/>
          <w:sz w:val="20"/>
          <w:szCs w:val="20"/>
        </w:rPr>
        <w:t>1</w:t>
      </w:r>
      <w:r w:rsidR="007566AE" w:rsidRPr="00522713">
        <w:rPr>
          <w:rFonts w:eastAsia="Times New Roman" w:cs="Arial"/>
          <w:b/>
          <w:bCs/>
          <w:sz w:val="20"/>
          <w:szCs w:val="20"/>
        </w:rPr>
        <w:t>1</w:t>
      </w:r>
      <w:r w:rsidRPr="00522713">
        <w:rPr>
          <w:rFonts w:eastAsia="Times New Roman" w:cs="Arial"/>
          <w:b/>
          <w:bCs/>
          <w:sz w:val="20"/>
          <w:szCs w:val="20"/>
        </w:rPr>
        <w:t>88</w:t>
      </w:r>
      <w:r w:rsidR="00CB7639" w:rsidRPr="00522713">
        <w:rPr>
          <w:rFonts w:eastAsia="Times New Roman" w:cs="Arial"/>
          <w:b/>
          <w:bCs/>
          <w:sz w:val="20"/>
          <w:szCs w:val="20"/>
        </w:rPr>
        <w:t xml:space="preserve"> </w:t>
      </w:r>
      <w:r w:rsidR="00050534" w:rsidRPr="00522713">
        <w:rPr>
          <w:rFonts w:eastAsia="Times New Roman" w:cs="Arial"/>
          <w:b/>
          <w:bCs/>
          <w:sz w:val="20"/>
          <w:szCs w:val="20"/>
        </w:rPr>
        <w:t>Total Time Since New</w:t>
      </w:r>
    </w:p>
    <w:p w14:paraId="7E7167B0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FA3BEDA" w14:textId="77777777" w:rsidR="009108D7" w:rsidRDefault="009108D7" w:rsidP="00B9465D">
      <w:pPr>
        <w:rPr>
          <w:rFonts w:eastAsia="Times New Roman" w:cs="Arial"/>
          <w:b/>
          <w:bCs/>
          <w:sz w:val="20"/>
          <w:szCs w:val="20"/>
        </w:rPr>
        <w:sectPr w:rsidR="009108D7" w:rsidSect="009F7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7DD8B09" w14:textId="77777777" w:rsidR="009108D7" w:rsidRPr="009108D7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Avionics:</w:t>
      </w:r>
    </w:p>
    <w:p w14:paraId="792BA9F0" w14:textId="77777777" w:rsidR="009108D7" w:rsidRDefault="009108D7" w:rsidP="009108D7">
      <w:pPr>
        <w:rPr>
          <w:rFonts w:eastAsia="Times New Roman" w:cs="Arial"/>
          <w:color w:val="000000"/>
          <w:sz w:val="20"/>
          <w:szCs w:val="20"/>
        </w:rPr>
        <w:sectPr w:rsidR="009108D7" w:rsidSect="00766244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50C3FB3F" w14:textId="7C498B9B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Garmin G1000 </w:t>
      </w:r>
      <w:r w:rsidR="0067722A">
        <w:rPr>
          <w:rFonts w:eastAsia="Times New Roman" w:cs="Arial"/>
          <w:color w:val="000000"/>
          <w:sz w:val="20"/>
          <w:szCs w:val="20"/>
        </w:rPr>
        <w:t xml:space="preserve">Integrated </w:t>
      </w:r>
      <w:r w:rsidRPr="00766244">
        <w:rPr>
          <w:rFonts w:eastAsia="Times New Roman" w:cs="Arial"/>
          <w:color w:val="000000"/>
          <w:sz w:val="20"/>
          <w:szCs w:val="20"/>
        </w:rPr>
        <w:t>Avionics</w:t>
      </w:r>
      <w:r w:rsidR="0067722A">
        <w:rPr>
          <w:rFonts w:eastAsia="Times New Roman" w:cs="Arial"/>
          <w:color w:val="000000"/>
          <w:sz w:val="20"/>
          <w:szCs w:val="20"/>
        </w:rPr>
        <w:t xml:space="preserve"> System</w:t>
      </w:r>
      <w:r w:rsidRPr="00766244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98A7469" w14:textId="2C7DAC40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GDU 1040 Primary Flight Display</w:t>
      </w:r>
    </w:p>
    <w:p w14:paraId="1FA08F6D" w14:textId="7D329DB5" w:rsid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GDU 1044 Multi-Function Display </w:t>
      </w:r>
      <w:r w:rsidR="0067722A">
        <w:rPr>
          <w:rFonts w:eastAsia="Times New Roman" w:cs="Arial"/>
          <w:color w:val="000000"/>
          <w:sz w:val="20"/>
          <w:szCs w:val="20"/>
        </w:rPr>
        <w:t>w/Autopilot Controls</w:t>
      </w:r>
    </w:p>
    <w:p w14:paraId="19D931F3" w14:textId="33F1DFE5" w:rsidR="0067722A" w:rsidRDefault="0067722A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GCU 476 Data Entry Key Pad</w:t>
      </w:r>
    </w:p>
    <w:p w14:paraId="6F6294C3" w14:textId="77777777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GEA71 Engine/Airframe Interface</w:t>
      </w:r>
    </w:p>
    <w:p w14:paraId="4698EB0E" w14:textId="77777777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GRS77 Attitude Heading Reference System (AHRS)</w:t>
      </w:r>
    </w:p>
    <w:p w14:paraId="45F92BAB" w14:textId="030D2507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GDC74A Air Data Computer (ADC)</w:t>
      </w:r>
    </w:p>
    <w:p w14:paraId="572C8882" w14:textId="26D84843" w:rsidR="0067722A" w:rsidRDefault="0067722A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GMA44 Three Axis Magnetometer</w:t>
      </w:r>
    </w:p>
    <w:p w14:paraId="0C88E9D3" w14:textId="41C5F581" w:rsidR="0067722A" w:rsidRDefault="0067722A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GIA63W Dual WAAS Enabled Integrated Avionics Units</w:t>
      </w:r>
    </w:p>
    <w:p w14:paraId="3894681B" w14:textId="577E76CF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GDL69A </w:t>
      </w:r>
      <w:r>
        <w:rPr>
          <w:rFonts w:eastAsia="Times New Roman" w:cs="Arial"/>
          <w:color w:val="000000"/>
          <w:sz w:val="20"/>
          <w:szCs w:val="20"/>
        </w:rPr>
        <w:t>XM Radio &amp; W</w:t>
      </w:r>
      <w:r w:rsidRPr="00766244">
        <w:rPr>
          <w:rFonts w:eastAsia="Times New Roman" w:cs="Arial"/>
          <w:color w:val="000000"/>
          <w:sz w:val="20"/>
          <w:szCs w:val="20"/>
        </w:rPr>
        <w:t xml:space="preserve">eather </w:t>
      </w:r>
      <w:r>
        <w:rPr>
          <w:rFonts w:eastAsia="Times New Roman" w:cs="Arial"/>
          <w:color w:val="000000"/>
          <w:sz w:val="20"/>
          <w:szCs w:val="20"/>
        </w:rPr>
        <w:t>Receiver</w:t>
      </w:r>
    </w:p>
    <w:p w14:paraId="6097EA7A" w14:textId="5941F9FD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6DA187BF" w14:textId="73767FAD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GMA1347 Audio Panel with </w:t>
      </w:r>
      <w:r>
        <w:rPr>
          <w:rFonts w:eastAsia="Times New Roman" w:cs="Arial"/>
          <w:color w:val="000000"/>
          <w:sz w:val="20"/>
          <w:szCs w:val="20"/>
        </w:rPr>
        <w:t>Playback Features</w:t>
      </w:r>
    </w:p>
    <w:p w14:paraId="3FD87717" w14:textId="342954AA" w:rsidR="0067722A" w:rsidRDefault="0067722A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Mid-Continent Backup Attitude, Airspeed &amp; Altimeter</w:t>
      </w:r>
    </w:p>
    <w:p w14:paraId="0A061AA9" w14:textId="74CC48C8" w:rsidR="0067722A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Garmin GFC700 Integrated Two-axis Autopilot </w:t>
      </w:r>
      <w:r>
        <w:rPr>
          <w:rFonts w:eastAsia="Times New Roman" w:cs="Arial"/>
          <w:color w:val="000000"/>
          <w:sz w:val="20"/>
          <w:szCs w:val="20"/>
        </w:rPr>
        <w:t>w/Flight Director</w:t>
      </w:r>
    </w:p>
    <w:p w14:paraId="7A896BCD" w14:textId="5C1B16E1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 w:rsidRPr="00766244">
        <w:rPr>
          <w:rFonts w:eastAsia="Times New Roman" w:cs="Arial"/>
          <w:color w:val="000000"/>
          <w:sz w:val="20"/>
          <w:szCs w:val="20"/>
        </w:rPr>
        <w:t xml:space="preserve"> TAS600 </w:t>
      </w:r>
      <w:r>
        <w:rPr>
          <w:rFonts w:eastAsia="Times New Roman" w:cs="Arial"/>
          <w:color w:val="000000"/>
          <w:sz w:val="20"/>
          <w:szCs w:val="20"/>
        </w:rPr>
        <w:t xml:space="preserve">Active </w:t>
      </w:r>
      <w:r w:rsidRPr="00766244">
        <w:rPr>
          <w:rFonts w:eastAsia="Times New Roman" w:cs="Arial"/>
          <w:color w:val="000000"/>
          <w:sz w:val="20"/>
          <w:szCs w:val="20"/>
        </w:rPr>
        <w:t>Traffic</w:t>
      </w:r>
    </w:p>
    <w:p w14:paraId="3D14A48A" w14:textId="5BF911B5" w:rsidR="0067722A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766244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54207737" w14:textId="77777777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Garmin 0534.</w:t>
      </w:r>
      <w:r>
        <w:rPr>
          <w:rFonts w:eastAsia="Times New Roman" w:cs="Arial"/>
          <w:color w:val="000000"/>
          <w:sz w:val="20"/>
          <w:szCs w:val="20"/>
        </w:rPr>
        <w:t>21</w:t>
      </w:r>
      <w:r w:rsidRPr="00766244">
        <w:rPr>
          <w:rFonts w:eastAsia="Times New Roman" w:cs="Arial"/>
          <w:color w:val="000000"/>
          <w:sz w:val="20"/>
          <w:szCs w:val="20"/>
        </w:rPr>
        <w:t xml:space="preserve"> System Software</w:t>
      </w:r>
    </w:p>
    <w:p w14:paraId="615D5E1F" w14:textId="25E64FA0" w:rsidR="00766244" w:rsidRPr="00766244" w:rsidRDefault="0067722A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TAWS-B </w:t>
      </w:r>
      <w:r w:rsidR="00766244" w:rsidRPr="00766244">
        <w:rPr>
          <w:rFonts w:eastAsia="Times New Roman" w:cs="Arial"/>
          <w:color w:val="000000"/>
          <w:sz w:val="20"/>
          <w:szCs w:val="20"/>
        </w:rPr>
        <w:t>Terrain Awareness</w:t>
      </w:r>
    </w:p>
    <w:p w14:paraId="1B0743FE" w14:textId="77777777" w:rsidR="00766244" w:rsidRDefault="00766244" w:rsidP="00766244">
      <w:pPr>
        <w:rPr>
          <w:rFonts w:eastAsia="Times New Roman" w:cs="Arial"/>
          <w:b/>
          <w:color w:val="000000"/>
          <w:sz w:val="20"/>
          <w:szCs w:val="20"/>
        </w:rPr>
      </w:pPr>
    </w:p>
    <w:p w14:paraId="26FF0D9B" w14:textId="77777777" w:rsidR="0067722A" w:rsidRDefault="0067722A" w:rsidP="0067722A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Engine</w:t>
      </w:r>
      <w:r>
        <w:rPr>
          <w:rFonts w:eastAsia="Times New Roman" w:cs="Arial"/>
          <w:b/>
          <w:color w:val="000000"/>
          <w:sz w:val="20"/>
          <w:szCs w:val="20"/>
        </w:rPr>
        <w:t>:</w:t>
      </w:r>
    </w:p>
    <w:p w14:paraId="21B9AF7A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 xml:space="preserve">Continental TSIO-550-C(11) </w:t>
      </w:r>
    </w:p>
    <w:p w14:paraId="6B8DAFB0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Platinum Engine Option w/Tuned Injectors</w:t>
      </w:r>
    </w:p>
    <w:p w14:paraId="5FE7F943" w14:textId="4D43B8ED" w:rsidR="0067722A" w:rsidRDefault="0067722A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49C26361" w14:textId="5ACC1F52" w:rsidR="0078607D" w:rsidRDefault="0067722A" w:rsidP="009108D7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br w:type="column"/>
      </w:r>
      <w:r w:rsidR="009108D7" w:rsidRPr="009108D7">
        <w:rPr>
          <w:rFonts w:eastAsia="Times New Roman" w:cs="Arial"/>
          <w:b/>
          <w:color w:val="000000"/>
          <w:sz w:val="20"/>
          <w:szCs w:val="20"/>
        </w:rPr>
        <w:t xml:space="preserve">Additional Equipment: </w:t>
      </w:r>
    </w:p>
    <w:p w14:paraId="499FE163" w14:textId="1BC9F06D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Automatic Climate Control System with Air Conditioning</w:t>
      </w:r>
    </w:p>
    <w:p w14:paraId="15967D4A" w14:textId="2A2EA120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585CCB15" w14:textId="77777777" w:rsidR="0067722A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Propeller Heat</w:t>
      </w:r>
    </w:p>
    <w:p w14:paraId="4951500E" w14:textId="36E43D89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Precise Flight Built in 4-Place Oxygen</w:t>
      </w:r>
    </w:p>
    <w:p w14:paraId="77DC3589" w14:textId="1CD6BF8C" w:rsidR="0067722A" w:rsidRPr="00766244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Oregon Aero </w:t>
      </w:r>
      <w:r>
        <w:rPr>
          <w:rFonts w:eastAsia="Times New Roman" w:cs="Arial"/>
          <w:color w:val="000000"/>
          <w:sz w:val="20"/>
          <w:szCs w:val="20"/>
        </w:rPr>
        <w:t xml:space="preserve">Sport </w:t>
      </w:r>
      <w:r w:rsidRPr="00766244">
        <w:rPr>
          <w:rFonts w:eastAsia="Times New Roman" w:cs="Arial"/>
          <w:color w:val="000000"/>
          <w:sz w:val="20"/>
          <w:szCs w:val="20"/>
        </w:rPr>
        <w:t>Seats</w:t>
      </w:r>
    </w:p>
    <w:p w14:paraId="2794127E" w14:textId="03D92DCA" w:rsidR="0067722A" w:rsidRDefault="0067722A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Kelly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Thermawing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7A339528" w14:textId="77777777" w:rsidR="0067722A" w:rsidRDefault="0067722A" w:rsidP="00766244">
      <w:pPr>
        <w:rPr>
          <w:rFonts w:eastAsia="Times New Roman" w:cs="Arial"/>
          <w:color w:val="000000"/>
          <w:sz w:val="20"/>
          <w:szCs w:val="20"/>
        </w:rPr>
      </w:pPr>
    </w:p>
    <w:p w14:paraId="495A8BFE" w14:textId="2704CB67" w:rsidR="0067722A" w:rsidRDefault="0067722A" w:rsidP="0067722A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Performance &amp; Design</w:t>
      </w:r>
      <w:r>
        <w:rPr>
          <w:rFonts w:eastAsia="Times New Roman" w:cs="Arial"/>
          <w:b/>
          <w:color w:val="000000"/>
          <w:sz w:val="20"/>
          <w:szCs w:val="20"/>
        </w:rPr>
        <w:t>:</w:t>
      </w:r>
    </w:p>
    <w:p w14:paraId="31B95C73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235 Knots Maximum Speed at FL250</w:t>
      </w:r>
    </w:p>
    <w:p w14:paraId="2F1C8510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200 Knots on 16.5 Gallons Per Hour at 17,000’</w:t>
      </w:r>
    </w:p>
    <w:p w14:paraId="7429961E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1200 Nautical Mile Maximum Range</w:t>
      </w:r>
    </w:p>
    <w:p w14:paraId="7A70FEE5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59 Knot Stall Speed</w:t>
      </w:r>
    </w:p>
    <w:p w14:paraId="5BEF9D16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Utility Category – Stronger than the Competitors</w:t>
      </w:r>
    </w:p>
    <w:p w14:paraId="126A459D" w14:textId="77777777" w:rsidR="0067722A" w:rsidRPr="009108D7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Best Handling Aircraft in Class</w:t>
      </w:r>
    </w:p>
    <w:p w14:paraId="11FD4BBD" w14:textId="77777777" w:rsidR="0067722A" w:rsidRDefault="0067722A" w:rsidP="0067722A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Easy to Fly!</w:t>
      </w:r>
    </w:p>
    <w:p w14:paraId="39E39740" w14:textId="45CEE82F" w:rsidR="0078607D" w:rsidRDefault="0078607D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2A969D3D" w14:textId="1613904A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 xml:space="preserve">Exterior:  </w:t>
      </w:r>
    </w:p>
    <w:p w14:paraId="3A6CCDBA" w14:textId="4569BBD8" w:rsidR="0078607D" w:rsidRDefault="00766244" w:rsidP="009108D7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White and</w:t>
      </w:r>
      <w:r w:rsidR="0067722A">
        <w:rPr>
          <w:rFonts w:eastAsia="Times New Roman" w:cs="Arial"/>
          <w:color w:val="000000"/>
          <w:sz w:val="20"/>
          <w:szCs w:val="20"/>
        </w:rPr>
        <w:t xml:space="preserve"> </w:t>
      </w:r>
      <w:r w:rsidR="00334E1D">
        <w:rPr>
          <w:rFonts w:eastAsia="Times New Roman" w:cs="Arial"/>
          <w:color w:val="000000"/>
          <w:sz w:val="20"/>
          <w:szCs w:val="20"/>
        </w:rPr>
        <w:t>Black</w:t>
      </w:r>
      <w:r w:rsidR="0067722A">
        <w:rPr>
          <w:rFonts w:eastAsia="Times New Roman" w:cs="Arial"/>
          <w:color w:val="000000"/>
          <w:sz w:val="20"/>
          <w:szCs w:val="20"/>
        </w:rPr>
        <w:t xml:space="preserve"> with Gold </w:t>
      </w:r>
      <w:r w:rsidRPr="00766244">
        <w:rPr>
          <w:rFonts w:eastAsia="Times New Roman" w:cs="Arial"/>
          <w:color w:val="000000"/>
          <w:sz w:val="20"/>
          <w:szCs w:val="20"/>
        </w:rPr>
        <w:t>Stripes</w:t>
      </w:r>
    </w:p>
    <w:p w14:paraId="1A8C36F4" w14:textId="466B4C0A" w:rsidR="00766244" w:rsidRDefault="00766244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7692CE97" w14:textId="331B3749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Interior:</w:t>
      </w:r>
    </w:p>
    <w:p w14:paraId="2357FF31" w14:textId="5B938F9E" w:rsidR="00B21BFA" w:rsidRDefault="0067722A" w:rsidP="009108D7">
      <w:pPr>
        <w:rPr>
          <w:rFonts w:eastAsia="Times New Roman" w:cs="Arial"/>
          <w:color w:val="000000"/>
          <w:sz w:val="20"/>
          <w:szCs w:val="20"/>
        </w:rPr>
        <w:sectPr w:rsidR="00B21BFA" w:rsidSect="00766244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Beige</w:t>
      </w:r>
      <w:r w:rsidR="009108D7" w:rsidRPr="009108D7">
        <w:rPr>
          <w:rFonts w:eastAsia="Times New Roman" w:cs="Arial"/>
          <w:color w:val="000000"/>
          <w:sz w:val="20"/>
          <w:szCs w:val="20"/>
        </w:rPr>
        <w:t xml:space="preserve"> Leathe</w:t>
      </w:r>
      <w:r w:rsidR="0078607D">
        <w:rPr>
          <w:rFonts w:eastAsia="Times New Roman" w:cs="Arial"/>
          <w:color w:val="000000"/>
          <w:sz w:val="20"/>
          <w:szCs w:val="20"/>
        </w:rPr>
        <w:t>r</w:t>
      </w:r>
    </w:p>
    <w:p w14:paraId="01E5C73B" w14:textId="7FEFA152" w:rsidR="009108D7" w:rsidRDefault="009108D7" w:rsidP="00B9465D">
      <w:pPr>
        <w:rPr>
          <w:rFonts w:eastAsia="Times New Roman" w:cs="Arial"/>
          <w:color w:val="000000"/>
          <w:sz w:val="20"/>
          <w:szCs w:val="20"/>
        </w:rPr>
        <w:sectPr w:rsidR="009108D7" w:rsidSect="009F7F5E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5D35E9F" w14:textId="77777777" w:rsidR="00FA1D2D" w:rsidRPr="002751E1" w:rsidRDefault="00FA1D2D" w:rsidP="00FA1D2D">
      <w:pPr>
        <w:rPr>
          <w:rFonts w:eastAsia="Times New Roman" w:cs="Arial"/>
          <w:color w:val="000000"/>
          <w:sz w:val="20"/>
          <w:szCs w:val="20"/>
        </w:rPr>
      </w:pPr>
      <w:bookmarkStart w:id="1" w:name="_GoBack"/>
      <w:bookmarkEnd w:id="1"/>
    </w:p>
    <w:p w14:paraId="442FFD8F" w14:textId="20E16C60" w:rsidR="00766244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  <w:r w:rsidRPr="00392C89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0752E1" wp14:editId="5F762E0E">
            <wp:simplePos x="0" y="0"/>
            <wp:positionH relativeFrom="column">
              <wp:posOffset>3206446</wp:posOffset>
            </wp:positionH>
            <wp:positionV relativeFrom="paragraph">
              <wp:posOffset>40005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9B998" w14:textId="5D73970C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36768D7D" w14:textId="7D1EBDFD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1F6B7AFD" w14:textId="7959FAEC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0BFC26B9" w14:textId="63664BC4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66757FC2" w14:textId="44B32259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27398740" w14:textId="650670B3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431E63AF" w14:textId="7FE3168C" w:rsidR="00392C89" w:rsidRDefault="00392C89" w:rsidP="00F9031D">
      <w:pPr>
        <w:tabs>
          <w:tab w:val="left" w:pos="5824"/>
        </w:tabs>
        <w:rPr>
          <w:rFonts w:eastAsia="Times New Roman" w:cs="Arial"/>
          <w:b/>
          <w:bCs/>
          <w:sz w:val="20"/>
          <w:szCs w:val="20"/>
        </w:rPr>
      </w:pPr>
    </w:p>
    <w:p w14:paraId="45E5013B" w14:textId="77777777" w:rsidR="00392C89" w:rsidRDefault="00392C89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F2EF6B" w14:textId="77777777" w:rsidR="00806895" w:rsidRDefault="00806895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7552012" w14:textId="336F45C8" w:rsidR="0078607D" w:rsidRDefault="0078607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D4C7EC" w14:textId="33D48A98" w:rsidR="0067722A" w:rsidRDefault="0067722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BD5A801" w14:textId="4E9B36CF" w:rsidR="0067722A" w:rsidRDefault="0067722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927433" w14:textId="14808991" w:rsidR="0067722A" w:rsidRDefault="0067722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2A4CA1" w14:textId="77777777" w:rsidR="0067722A" w:rsidRDefault="0067722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0C06F7" w14:textId="77777777" w:rsidR="0078607D" w:rsidRDefault="0078607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1E79B3" w14:textId="37BBFE00" w:rsidR="0078607D" w:rsidRPr="001F0FD6" w:rsidRDefault="0078607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32F96C8" w14:textId="77777777" w:rsidR="0078607D" w:rsidRPr="001F0FD6" w:rsidRDefault="0078607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B82676" w14:textId="77777777" w:rsidR="0078607D" w:rsidRDefault="0078607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566C76ED" w14:textId="77777777" w:rsidR="0078607D" w:rsidRPr="001F0FD6" w:rsidRDefault="0078607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B5597E7" w14:textId="6273F7B6" w:rsidR="00D16E26" w:rsidRDefault="0078607D" w:rsidP="0078607D">
      <w:pPr>
        <w:tabs>
          <w:tab w:val="left" w:pos="5823"/>
        </w:tabs>
        <w:jc w:val="center"/>
        <w:rPr>
          <w:rFonts w:eastAsia="Times New Roman" w:cs="Arial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D16E26" w:rsidSect="009F7F5E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DB70" w14:textId="77777777" w:rsidR="00815C42" w:rsidRDefault="00815C42" w:rsidP="002544AB">
      <w:r>
        <w:separator/>
      </w:r>
    </w:p>
  </w:endnote>
  <w:endnote w:type="continuationSeparator" w:id="0">
    <w:p w14:paraId="13E8C118" w14:textId="77777777" w:rsidR="00815C42" w:rsidRDefault="00815C42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2077" w14:textId="77777777" w:rsidR="00766244" w:rsidRDefault="00766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C079" w14:textId="3D79EAAA" w:rsidR="00E414E5" w:rsidRPr="009F7F5E" w:rsidRDefault="009F7F5E" w:rsidP="009F7F5E">
    <w:pPr>
      <w:pStyle w:val="Footer"/>
      <w:jc w:val="center"/>
    </w:pPr>
    <w:r>
      <w:rPr>
        <w:noProof/>
        <w:sz w:val="16"/>
      </w:rPr>
      <w:drawing>
        <wp:inline distT="0" distB="0" distL="0" distR="0" wp14:anchorId="092C4DBC" wp14:editId="03AECDD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DB1D" w14:textId="77777777" w:rsidR="00766244" w:rsidRDefault="00766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C821" w14:textId="77777777" w:rsidR="00815C42" w:rsidRDefault="00815C42" w:rsidP="002544AB">
      <w:r>
        <w:separator/>
      </w:r>
    </w:p>
  </w:footnote>
  <w:footnote w:type="continuationSeparator" w:id="0">
    <w:p w14:paraId="357B1E68" w14:textId="77777777" w:rsidR="00815C42" w:rsidRDefault="00815C42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E1BC" w14:textId="77777777" w:rsidR="00766244" w:rsidRDefault="00766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7449" w14:textId="71351EFB" w:rsidR="002544AB" w:rsidRDefault="009F7F5E" w:rsidP="00E414E5">
    <w:pPr>
      <w:pStyle w:val="Header"/>
      <w:jc w:val="center"/>
    </w:pPr>
    <w:r>
      <w:rPr>
        <w:noProof/>
      </w:rPr>
      <w:drawing>
        <wp:inline distT="0" distB="0" distL="0" distR="0" wp14:anchorId="44EDFE4B" wp14:editId="79414BB3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B051" w14:textId="77777777" w:rsidR="00766244" w:rsidRDefault="00766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78AA"/>
    <w:rsid w:val="0002594B"/>
    <w:rsid w:val="00050534"/>
    <w:rsid w:val="000F2494"/>
    <w:rsid w:val="000F5F71"/>
    <w:rsid w:val="000F6D9D"/>
    <w:rsid w:val="00101D83"/>
    <w:rsid w:val="0012192D"/>
    <w:rsid w:val="00156E37"/>
    <w:rsid w:val="001A18A1"/>
    <w:rsid w:val="001E3440"/>
    <w:rsid w:val="0020021A"/>
    <w:rsid w:val="00226CAD"/>
    <w:rsid w:val="0023685B"/>
    <w:rsid w:val="002544AB"/>
    <w:rsid w:val="00286AA1"/>
    <w:rsid w:val="00334BBD"/>
    <w:rsid w:val="00334E1D"/>
    <w:rsid w:val="003454BD"/>
    <w:rsid w:val="00380928"/>
    <w:rsid w:val="00392C89"/>
    <w:rsid w:val="003B605C"/>
    <w:rsid w:val="003D5997"/>
    <w:rsid w:val="003E01A3"/>
    <w:rsid w:val="0042445C"/>
    <w:rsid w:val="00442726"/>
    <w:rsid w:val="0044659F"/>
    <w:rsid w:val="00496B13"/>
    <w:rsid w:val="004B05EB"/>
    <w:rsid w:val="004C4D92"/>
    <w:rsid w:val="004F4540"/>
    <w:rsid w:val="00522713"/>
    <w:rsid w:val="0056253E"/>
    <w:rsid w:val="00586247"/>
    <w:rsid w:val="00592B84"/>
    <w:rsid w:val="00592CA5"/>
    <w:rsid w:val="00597F53"/>
    <w:rsid w:val="005B4DFB"/>
    <w:rsid w:val="006138F3"/>
    <w:rsid w:val="00633B55"/>
    <w:rsid w:val="00635ACE"/>
    <w:rsid w:val="00666929"/>
    <w:rsid w:val="0067722A"/>
    <w:rsid w:val="006C4235"/>
    <w:rsid w:val="0072321C"/>
    <w:rsid w:val="007349F6"/>
    <w:rsid w:val="007566AE"/>
    <w:rsid w:val="00766244"/>
    <w:rsid w:val="00772A3C"/>
    <w:rsid w:val="00777B57"/>
    <w:rsid w:val="0078607D"/>
    <w:rsid w:val="007A775F"/>
    <w:rsid w:val="007C1781"/>
    <w:rsid w:val="007E0686"/>
    <w:rsid w:val="007E3773"/>
    <w:rsid w:val="00800CDF"/>
    <w:rsid w:val="0080211D"/>
    <w:rsid w:val="00806895"/>
    <w:rsid w:val="00813890"/>
    <w:rsid w:val="0081522D"/>
    <w:rsid w:val="00815C42"/>
    <w:rsid w:val="00854696"/>
    <w:rsid w:val="008611B7"/>
    <w:rsid w:val="00886CE2"/>
    <w:rsid w:val="00892E5B"/>
    <w:rsid w:val="00895DDE"/>
    <w:rsid w:val="008C3417"/>
    <w:rsid w:val="008D2510"/>
    <w:rsid w:val="008F4C03"/>
    <w:rsid w:val="009108D7"/>
    <w:rsid w:val="009233B7"/>
    <w:rsid w:val="0097183E"/>
    <w:rsid w:val="00972B00"/>
    <w:rsid w:val="009B09E3"/>
    <w:rsid w:val="009C2CA0"/>
    <w:rsid w:val="009C6335"/>
    <w:rsid w:val="009E5CC6"/>
    <w:rsid w:val="009F51E8"/>
    <w:rsid w:val="009F540D"/>
    <w:rsid w:val="009F642C"/>
    <w:rsid w:val="009F7F5E"/>
    <w:rsid w:val="00A31180"/>
    <w:rsid w:val="00A81594"/>
    <w:rsid w:val="00A92195"/>
    <w:rsid w:val="00AB05D0"/>
    <w:rsid w:val="00AB1F40"/>
    <w:rsid w:val="00AD46DE"/>
    <w:rsid w:val="00AF7B4C"/>
    <w:rsid w:val="00B1242F"/>
    <w:rsid w:val="00B21BFA"/>
    <w:rsid w:val="00B250BA"/>
    <w:rsid w:val="00B2535E"/>
    <w:rsid w:val="00B644DF"/>
    <w:rsid w:val="00B9465D"/>
    <w:rsid w:val="00BB358D"/>
    <w:rsid w:val="00BD0ADE"/>
    <w:rsid w:val="00BD4314"/>
    <w:rsid w:val="00C71C6D"/>
    <w:rsid w:val="00CB7639"/>
    <w:rsid w:val="00CF404F"/>
    <w:rsid w:val="00D037DE"/>
    <w:rsid w:val="00D16477"/>
    <w:rsid w:val="00D16E26"/>
    <w:rsid w:val="00D574F2"/>
    <w:rsid w:val="00D57CCB"/>
    <w:rsid w:val="00D74E3A"/>
    <w:rsid w:val="00D754BF"/>
    <w:rsid w:val="00DA14CB"/>
    <w:rsid w:val="00DD3D93"/>
    <w:rsid w:val="00DF71EE"/>
    <w:rsid w:val="00DF7280"/>
    <w:rsid w:val="00E12A93"/>
    <w:rsid w:val="00E3737D"/>
    <w:rsid w:val="00E414E5"/>
    <w:rsid w:val="00E77BF6"/>
    <w:rsid w:val="00E90EA6"/>
    <w:rsid w:val="00EA7107"/>
    <w:rsid w:val="00EF4EF7"/>
    <w:rsid w:val="00F10DF1"/>
    <w:rsid w:val="00F44541"/>
    <w:rsid w:val="00F76940"/>
    <w:rsid w:val="00F866FC"/>
    <w:rsid w:val="00FA1D2D"/>
    <w:rsid w:val="00FA6668"/>
    <w:rsid w:val="00FA6BFF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3AF2"/>
  <w15:docId w15:val="{B6208431-41A6-4C3F-BB0D-BF99B49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B4EF-003C-4258-8339-5131717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2014-03-31T22:27:00Z</cp:lastPrinted>
  <dcterms:created xsi:type="dcterms:W3CDTF">2019-10-16T20:48:00Z</dcterms:created>
  <dcterms:modified xsi:type="dcterms:W3CDTF">2019-10-16T20:49:00Z</dcterms:modified>
</cp:coreProperties>
</file>