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EA516" w14:textId="4A6B53AF" w:rsidR="00150EBF" w:rsidRPr="001D7C0C" w:rsidRDefault="005A78E8" w:rsidP="00150EBF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bookmarkStart w:id="0" w:name="_Hlk21081014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Air! </w:t>
      </w:r>
      <w:r w:rsidR="00727FC8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Active Traffic (TAS)! </w:t>
      </w: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ADS-B Out!</w:t>
      </w:r>
    </w:p>
    <w:p w14:paraId="77C22B15" w14:textId="5CF2060E" w:rsidR="00D16E26" w:rsidRPr="00D80545" w:rsidRDefault="001135C4" w:rsidP="00BD6DC4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D80545">
        <w:rPr>
          <w:rFonts w:eastAsia="Times New Roman" w:cs="Arial"/>
          <w:b/>
          <w:bCs/>
          <w:color w:val="000000"/>
          <w:sz w:val="28"/>
          <w:szCs w:val="28"/>
        </w:rPr>
        <w:t xml:space="preserve">2006 Cessna 400 </w:t>
      </w:r>
      <w:r w:rsidR="00B158BC" w:rsidRPr="00D80545">
        <w:rPr>
          <w:rFonts w:eastAsia="Times New Roman" w:cs="Arial"/>
          <w:b/>
          <w:bCs/>
          <w:color w:val="000000"/>
          <w:sz w:val="28"/>
          <w:szCs w:val="28"/>
        </w:rPr>
        <w:t xml:space="preserve">SL </w:t>
      </w:r>
      <w:r w:rsidR="00D16E26" w:rsidRPr="00D80545">
        <w:rPr>
          <w:rFonts w:eastAsia="Times New Roman" w:cs="Arial"/>
          <w:b/>
          <w:bCs/>
          <w:color w:val="000000"/>
          <w:sz w:val="28"/>
          <w:szCs w:val="28"/>
        </w:rPr>
        <w:t>with G1000, GFC700</w:t>
      </w:r>
    </w:p>
    <w:p w14:paraId="6EFBB385" w14:textId="78CFA4C6" w:rsidR="00D16E26" w:rsidRPr="00D80545" w:rsidRDefault="00AC3BC5" w:rsidP="00BD6DC4">
      <w:pPr>
        <w:tabs>
          <w:tab w:val="left" w:pos="11537"/>
        </w:tabs>
        <w:rPr>
          <w:rFonts w:eastAsia="Times New Roman" w:cs="Arial"/>
          <w:sz w:val="24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8"/>
        </w:rPr>
        <w:t>N400NZ Ser#41634</w:t>
      </w:r>
    </w:p>
    <w:p w14:paraId="4922EEED" w14:textId="77777777" w:rsidR="00D16E26" w:rsidRPr="00D80545" w:rsidRDefault="00D16E26" w:rsidP="00BD6DC4">
      <w:pPr>
        <w:tabs>
          <w:tab w:val="left" w:pos="11537"/>
        </w:tabs>
        <w:rPr>
          <w:rFonts w:eastAsia="Times New Roman" w:cs="Arial"/>
          <w:sz w:val="16"/>
        </w:rPr>
      </w:pPr>
      <w:r w:rsidRPr="00D80545">
        <w:rPr>
          <w:rFonts w:eastAsia="Times New Roman" w:cs="Arial"/>
          <w:b/>
          <w:bCs/>
          <w:sz w:val="16"/>
        </w:rPr>
        <w:tab/>
      </w:r>
    </w:p>
    <w:p w14:paraId="5C34CC71" w14:textId="1371876E" w:rsidR="00256ACD" w:rsidRPr="00DE3F3D" w:rsidRDefault="003B4944" w:rsidP="00256ACD">
      <w:pPr>
        <w:tabs>
          <w:tab w:val="left" w:pos="11537"/>
        </w:tabs>
        <w:rPr>
          <w:rFonts w:eastAsia="Times New Roman" w:cs="Arial"/>
          <w:b/>
          <w:bCs/>
        </w:rPr>
      </w:pPr>
      <w:r w:rsidRPr="00DE3F3D">
        <w:rPr>
          <w:rFonts w:eastAsia="Times New Roman" w:cs="Arial"/>
          <w:b/>
          <w:bCs/>
        </w:rPr>
        <w:t>7</w:t>
      </w:r>
      <w:r w:rsidR="00DE3F3D" w:rsidRPr="00DE3F3D">
        <w:rPr>
          <w:rFonts w:eastAsia="Times New Roman" w:cs="Arial"/>
          <w:b/>
          <w:bCs/>
        </w:rPr>
        <w:t>6</w:t>
      </w:r>
      <w:r w:rsidRPr="00DE3F3D">
        <w:rPr>
          <w:rFonts w:eastAsia="Times New Roman" w:cs="Arial"/>
          <w:b/>
          <w:bCs/>
        </w:rPr>
        <w:t>0</w:t>
      </w:r>
      <w:r w:rsidR="00256ACD" w:rsidRPr="00DE3F3D">
        <w:rPr>
          <w:rFonts w:eastAsia="Times New Roman" w:cs="Arial"/>
          <w:b/>
          <w:bCs/>
        </w:rPr>
        <w:t xml:space="preserve"> Total Time Since New</w:t>
      </w:r>
    </w:p>
    <w:p w14:paraId="7093FCCA" w14:textId="77777777" w:rsidR="00D16E26" w:rsidRPr="00D80545" w:rsidRDefault="00D16E26" w:rsidP="00BD6DC4">
      <w:pPr>
        <w:tabs>
          <w:tab w:val="left" w:pos="11537"/>
        </w:tabs>
        <w:rPr>
          <w:rFonts w:eastAsia="Times New Roman" w:cs="Arial"/>
          <w:sz w:val="16"/>
        </w:rPr>
      </w:pPr>
      <w:r w:rsidRPr="00D80545">
        <w:rPr>
          <w:rFonts w:eastAsia="Times New Roman" w:cs="Arial"/>
          <w:b/>
          <w:bCs/>
          <w:sz w:val="16"/>
        </w:rPr>
        <w:tab/>
      </w:r>
    </w:p>
    <w:p w14:paraId="7855C73E" w14:textId="77777777" w:rsidR="001E32A1" w:rsidRPr="00D80545" w:rsidRDefault="001E32A1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  <w:sectPr w:rsidR="001E32A1" w:rsidRPr="00D80545" w:rsidSect="00AB3713">
          <w:headerReference w:type="default" r:id="rId7"/>
          <w:footerReference w:type="default" r:id="rId8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0DC98B17" w14:textId="77777777" w:rsidR="001E32A1" w:rsidRPr="00D80545" w:rsidRDefault="00D16E26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</w:pPr>
      <w:r w:rsidRPr="00D80545">
        <w:rPr>
          <w:rFonts w:eastAsia="Times New Roman" w:cs="Arial"/>
          <w:b/>
          <w:bCs/>
          <w:sz w:val="20"/>
          <w:szCs w:val="20"/>
        </w:rPr>
        <w:t>Avionics:</w:t>
      </w:r>
    </w:p>
    <w:bookmarkEnd w:id="0"/>
    <w:p w14:paraId="573181CE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Garmin G1000 Avionics (Fully Integrated EFIS System)</w:t>
      </w:r>
    </w:p>
    <w:p w14:paraId="214DA869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Digital Audio Panel with Marker Beacon/Intercom</w:t>
      </w:r>
    </w:p>
    <w:p w14:paraId="3B427F30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Garmin 10.4" High Resolution Primary Flight Display</w:t>
      </w:r>
    </w:p>
    <w:p w14:paraId="01163360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Garmin 10.4" High Resolution Multi-Function Flight Display</w:t>
      </w:r>
    </w:p>
    <w:p w14:paraId="4BBDA2AC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Traffic Advisory System (T-Watch)</w:t>
      </w:r>
    </w:p>
    <w:p w14:paraId="45166E30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Mode-S Transponder</w:t>
      </w:r>
    </w:p>
    <w:p w14:paraId="088DF43E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Garmin GFC700 Fully Integrated Two-Axis Autopilot</w:t>
      </w:r>
    </w:p>
    <w:p w14:paraId="48DFA8F8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Keypad Controller</w:t>
      </w:r>
    </w:p>
    <w:p w14:paraId="4761FFA5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Engine/Airframe Computer</w:t>
      </w:r>
    </w:p>
    <w:p w14:paraId="159936B5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Attitude Heading Reference System (AHRS)</w:t>
      </w:r>
    </w:p>
    <w:p w14:paraId="31D48875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Solid State Air Data Computer (ADC)</w:t>
      </w:r>
    </w:p>
    <w:p w14:paraId="4183CE04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Solid State 3-Axis Magnetometer</w:t>
      </w:r>
    </w:p>
    <w:p w14:paraId="78833D4D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Flight Information System with XM Radio (GDL-69A)</w:t>
      </w:r>
    </w:p>
    <w:p w14:paraId="5DD3A89C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Terrain Awareness System (E-Prox+)</w:t>
      </w:r>
    </w:p>
    <w:p w14:paraId="1BF84968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Dual Nav/Com</w:t>
      </w:r>
    </w:p>
    <w:p w14:paraId="1F24E15E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Backup Airspeed, Altimeter and Attitude Indicator</w:t>
      </w:r>
    </w:p>
    <w:p w14:paraId="64E68AAB" w14:textId="52F92983" w:rsid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Garmin SafeTaxi</w:t>
      </w:r>
    </w:p>
    <w:p w14:paraId="3BBA76AF" w14:textId="1D2E34CD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>
        <w:rPr>
          <w:rFonts w:eastAsia="Arial" w:cs="Arial"/>
          <w:color w:val="231F20"/>
          <w:sz w:val="20"/>
          <w:szCs w:val="20"/>
        </w:rPr>
        <w:t>Artex ELT-200 Emergency Locator Transmitter</w:t>
      </w:r>
    </w:p>
    <w:p w14:paraId="7B62B2CF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</w:p>
    <w:p w14:paraId="1472B699" w14:textId="33AD49AC" w:rsidR="00533E56" w:rsidRPr="00533E56" w:rsidRDefault="00987553" w:rsidP="00533E56">
      <w:pPr>
        <w:rPr>
          <w:rFonts w:eastAsia="Arial" w:cs="Arial"/>
          <w:b/>
          <w:bCs/>
          <w:color w:val="231F20"/>
          <w:sz w:val="20"/>
          <w:szCs w:val="20"/>
        </w:rPr>
      </w:pPr>
      <w:r>
        <w:rPr>
          <w:rFonts w:eastAsia="Arial" w:cs="Arial"/>
          <w:b/>
          <w:bCs/>
          <w:color w:val="231F20"/>
          <w:sz w:val="20"/>
          <w:szCs w:val="20"/>
        </w:rPr>
        <w:br w:type="column"/>
      </w:r>
      <w:r w:rsidR="00533E56" w:rsidRPr="00533E56">
        <w:rPr>
          <w:rFonts w:eastAsia="Arial" w:cs="Arial"/>
          <w:b/>
          <w:bCs/>
          <w:color w:val="231F20"/>
          <w:sz w:val="20"/>
          <w:szCs w:val="20"/>
        </w:rPr>
        <w:t>Additional Equipment:</w:t>
      </w:r>
    </w:p>
    <w:p w14:paraId="0FD3C7C1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Climate Control (Digitally controlled air conditioning and heating)</w:t>
      </w:r>
    </w:p>
    <w:p w14:paraId="4AA2E51E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Precise Flight Speedbrake System</w:t>
      </w:r>
    </w:p>
    <w:p w14:paraId="663C9DF7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Pilot and Co-pilot Brakes (Heavy-Duty, Vented for Cooling)</w:t>
      </w:r>
    </w:p>
    <w:p w14:paraId="3E85066A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Sport Seats-Fully articulating and height adjustable</w:t>
      </w:r>
    </w:p>
    <w:p w14:paraId="1053E9C0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4-Place Intercom System</w:t>
      </w:r>
    </w:p>
    <w:p w14:paraId="7E3B2B09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Factory Tinted Cabin Window</w:t>
      </w:r>
    </w:p>
    <w:p w14:paraId="3EEEF2A1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Dual Independent Electrical Systems</w:t>
      </w:r>
    </w:p>
    <w:p w14:paraId="6FDED5CA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Three Blade HOT PROP</w:t>
      </w:r>
    </w:p>
    <w:p w14:paraId="52BC9547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Tuned Induction System</w:t>
      </w:r>
    </w:p>
    <w:p w14:paraId="27B7980A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Utility Category Airframe</w:t>
      </w:r>
    </w:p>
    <w:p w14:paraId="495089E7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Dual 60 AMP Redundant Alternators</w:t>
      </w:r>
    </w:p>
    <w:p w14:paraId="31C74DB1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Carbon-Fiber Dual Wing-Spar construction</w:t>
      </w:r>
    </w:p>
    <w:p w14:paraId="45FC52EC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Rear Seat Audio Controls</w:t>
      </w:r>
    </w:p>
    <w:p w14:paraId="7C05F67B" w14:textId="77777777" w:rsidR="00533E56" w:rsidRP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Alternate Static Air Source</w:t>
      </w:r>
    </w:p>
    <w:p w14:paraId="315DA70B" w14:textId="77777777" w:rsidR="00533E56" w:rsidRDefault="00533E56" w:rsidP="00533E56">
      <w:pPr>
        <w:rPr>
          <w:rFonts w:eastAsia="Arial" w:cs="Arial"/>
          <w:color w:val="231F20"/>
          <w:sz w:val="20"/>
          <w:szCs w:val="20"/>
        </w:rPr>
      </w:pPr>
      <w:r w:rsidRPr="00533E56">
        <w:rPr>
          <w:rFonts w:eastAsia="Arial" w:cs="Arial"/>
          <w:color w:val="231F20"/>
          <w:sz w:val="20"/>
          <w:szCs w:val="20"/>
        </w:rPr>
        <w:t>Complete Surface Certified Lightning Protection</w:t>
      </w:r>
    </w:p>
    <w:p w14:paraId="7052C686" w14:textId="149FD69E" w:rsidR="00AC3BC5" w:rsidRDefault="00AC3BC5" w:rsidP="00533E56">
      <w:pPr>
        <w:rPr>
          <w:rFonts w:eastAsia="Times New Roman" w:cs="Arial"/>
          <w:sz w:val="20"/>
          <w:szCs w:val="20"/>
        </w:rPr>
      </w:pPr>
      <w:r w:rsidRPr="00AB3713">
        <w:rPr>
          <w:rFonts w:eastAsia="Times New Roman" w:cs="Arial"/>
          <w:sz w:val="20"/>
          <w:szCs w:val="20"/>
        </w:rPr>
        <w:t>Inflatable Door Seals</w:t>
      </w:r>
    </w:p>
    <w:p w14:paraId="3F64F22C" w14:textId="4CF81BD8" w:rsidR="003B4944" w:rsidRDefault="003B4944" w:rsidP="00AC3BC5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CO</w:t>
      </w:r>
      <w:r w:rsidRPr="003B4944">
        <w:rPr>
          <w:rFonts w:eastAsia="Times New Roman" w:cs="Arial"/>
          <w:sz w:val="20"/>
          <w:szCs w:val="20"/>
          <w:vertAlign w:val="superscript"/>
        </w:rPr>
        <w:t>2</w:t>
      </w:r>
      <w:r>
        <w:rPr>
          <w:rFonts w:eastAsia="Times New Roman" w:cs="Arial"/>
          <w:sz w:val="20"/>
          <w:szCs w:val="20"/>
        </w:rPr>
        <w:t xml:space="preserve"> Guardian</w:t>
      </w:r>
    </w:p>
    <w:p w14:paraId="22150443" w14:textId="77777777" w:rsidR="00AC3BC5" w:rsidRDefault="00AC3BC5" w:rsidP="00AC3BC5">
      <w:pPr>
        <w:rPr>
          <w:rFonts w:eastAsia="Times New Roman" w:cs="Arial"/>
          <w:sz w:val="20"/>
          <w:szCs w:val="20"/>
        </w:rPr>
      </w:pPr>
    </w:p>
    <w:p w14:paraId="20D0B86E" w14:textId="72772AA1" w:rsidR="00917D69" w:rsidRDefault="00D16E26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</w:pPr>
      <w:r w:rsidRPr="00D80545">
        <w:rPr>
          <w:rFonts w:eastAsia="Times New Roman" w:cs="Arial"/>
          <w:b/>
          <w:bCs/>
          <w:sz w:val="20"/>
          <w:szCs w:val="20"/>
        </w:rPr>
        <w:t xml:space="preserve">Exterior: </w:t>
      </w:r>
    </w:p>
    <w:p w14:paraId="3431D87B" w14:textId="631DB384" w:rsidR="00917D69" w:rsidRDefault="00C716D7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bookmarkStart w:id="1" w:name="_Hlk52965800"/>
      <w:r>
        <w:rPr>
          <w:rFonts w:eastAsia="Times New Roman" w:cs="Arial"/>
          <w:sz w:val="20"/>
          <w:szCs w:val="20"/>
        </w:rPr>
        <w:t xml:space="preserve">Matterhorn White </w:t>
      </w:r>
      <w:r w:rsidR="00AC3BC5">
        <w:rPr>
          <w:rFonts w:eastAsia="Times New Roman" w:cs="Arial"/>
          <w:sz w:val="20"/>
          <w:szCs w:val="20"/>
        </w:rPr>
        <w:t>with Glacier Blue and Starlight Silver and Ferrari Red Stripes.</w:t>
      </w:r>
    </w:p>
    <w:bookmarkEnd w:id="1"/>
    <w:p w14:paraId="06D1C87F" w14:textId="77777777" w:rsidR="00917D69" w:rsidRDefault="00917D69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1C5FB8C9" w14:textId="77777777" w:rsidR="00727FC8" w:rsidRDefault="00D16E26" w:rsidP="00BD6DC4">
      <w:pPr>
        <w:tabs>
          <w:tab w:val="left" w:pos="11537"/>
        </w:tabs>
      </w:pPr>
      <w:r w:rsidRPr="00D80545">
        <w:rPr>
          <w:rFonts w:eastAsia="Times New Roman" w:cs="Arial"/>
          <w:b/>
          <w:bCs/>
          <w:color w:val="000000"/>
          <w:sz w:val="20"/>
          <w:szCs w:val="20"/>
        </w:rPr>
        <w:t>Interior:</w:t>
      </w:r>
      <w:r w:rsidR="00727FC8" w:rsidRPr="00727FC8">
        <w:t xml:space="preserve"> </w:t>
      </w:r>
    </w:p>
    <w:p w14:paraId="0881E305" w14:textId="3A707B93" w:rsidR="001E32A1" w:rsidRPr="00727FC8" w:rsidRDefault="00727FC8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727FC8">
        <w:rPr>
          <w:rFonts w:eastAsia="Times New Roman" w:cs="Arial"/>
          <w:color w:val="000000"/>
          <w:sz w:val="20"/>
          <w:szCs w:val="20"/>
        </w:rPr>
        <w:t>Tan Sidewalls, Center Console, Map Pockets and Armrests with Tan Leather Seat Surfaces</w:t>
      </w:r>
    </w:p>
    <w:p w14:paraId="79EEFBAC" w14:textId="77777777" w:rsidR="001E32A1" w:rsidRPr="00D80545" w:rsidRDefault="001E32A1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  <w:sectPr w:rsidR="001E32A1" w:rsidRPr="00D80545" w:rsidSect="00AB3713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1D6787E8" w14:textId="0D5DEF2A" w:rsidR="00AC3BC5" w:rsidRDefault="00AC3BC5" w:rsidP="005A78E8">
      <w:pPr>
        <w:rPr>
          <w:rFonts w:eastAsia="Times New Roman" w:cs="Arial"/>
          <w:b/>
          <w:bCs/>
          <w:color w:val="244062"/>
          <w:sz w:val="28"/>
          <w:szCs w:val="36"/>
          <w:highlight w:val="yellow"/>
        </w:rPr>
      </w:pPr>
    </w:p>
    <w:p w14:paraId="139591CE" w14:textId="08F917A1" w:rsidR="00DD0DDB" w:rsidRDefault="00DD0DDB" w:rsidP="00DD0DDB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45824464" w14:textId="67ACDDA5" w:rsidR="001C2964" w:rsidRDefault="00533E5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AC3BC5">
        <w:rPr>
          <w:rFonts w:eastAsia="Times New Roman" w:cs="Arial"/>
          <w:b/>
          <w:bCs/>
          <w:noProof/>
          <w:color w:val="244062"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3D9626C6" wp14:editId="65F0E3CF">
            <wp:simplePos x="0" y="0"/>
            <wp:positionH relativeFrom="column">
              <wp:posOffset>1604645</wp:posOffset>
            </wp:positionH>
            <wp:positionV relativeFrom="paragraph">
              <wp:posOffset>69215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9653D" w14:textId="10AC5A84" w:rsidR="001C2964" w:rsidRDefault="001C2964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F193CB7" w14:textId="463B0C40" w:rsidR="00533E56" w:rsidRDefault="00533E5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251CFEF" w14:textId="77A2F81C" w:rsidR="00533E56" w:rsidRDefault="00533E5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21546C7" w14:textId="45491CD4" w:rsidR="00533E56" w:rsidRDefault="00533E5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0E3D75F" w14:textId="5FCA0FA2" w:rsidR="00533E56" w:rsidRDefault="00533E5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5C69590" w14:textId="0E649BBE" w:rsidR="00533E56" w:rsidRDefault="00533E5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4B7871D" w14:textId="4FC73B20" w:rsidR="00533E56" w:rsidRDefault="00533E5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934216E" w14:textId="4FF33487" w:rsidR="00533E56" w:rsidRDefault="00533E5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0330864" w14:textId="77777777" w:rsidR="00533E56" w:rsidRDefault="00533E5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87B638D" w14:textId="77777777" w:rsidR="00AB3713" w:rsidRDefault="00AB371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3B4928B" w14:textId="369D9705" w:rsidR="00AB3713" w:rsidRDefault="00AB371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6B7642C" w14:textId="77777777" w:rsidR="00AB3713" w:rsidRDefault="00AB371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6F22F85" w14:textId="77777777" w:rsidR="00AB3713" w:rsidRDefault="00AB371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8DEB18B" w14:textId="416691BF" w:rsidR="001C2964" w:rsidRPr="001F0FD6" w:rsidRDefault="001C2964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124E083A" w14:textId="77777777" w:rsidR="001C2964" w:rsidRPr="001F0FD6" w:rsidRDefault="001C296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69E4DBE" w14:textId="77777777" w:rsidR="001C2964" w:rsidRDefault="001C296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p w14:paraId="737CA10B" w14:textId="77777777" w:rsidR="001C2964" w:rsidRPr="001F0FD6" w:rsidRDefault="001C296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CD4D8EC" w14:textId="69EA96E5" w:rsidR="001E32A1" w:rsidRPr="00D80545" w:rsidRDefault="001C2964" w:rsidP="001C2964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Welcome  •  </w:t>
      </w:r>
      <w:r w:rsidRPr="00AC3BC5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No Damage History</w:t>
      </w: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Always Hangared  •  No Corrosion</w:t>
      </w:r>
    </w:p>
    <w:sectPr w:rsidR="001E32A1" w:rsidRPr="00D80545" w:rsidSect="00AB3713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B4709" w14:textId="77777777" w:rsidR="002544AB" w:rsidRDefault="002544AB" w:rsidP="002544AB">
      <w:r>
        <w:separator/>
      </w:r>
    </w:p>
  </w:endnote>
  <w:endnote w:type="continuationSeparator" w:id="0">
    <w:p w14:paraId="691113EE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624C" w14:textId="301665AE" w:rsidR="00D074EB" w:rsidRPr="00E414E5" w:rsidRDefault="00AB3713" w:rsidP="00D074EB">
    <w:pPr>
      <w:pStyle w:val="Footer"/>
      <w:jc w:val="center"/>
      <w:rPr>
        <w:sz w:val="16"/>
      </w:rPr>
    </w:pPr>
    <w:r w:rsidRPr="00AB3713">
      <w:rPr>
        <w:noProof/>
        <w:sz w:val="16"/>
      </w:rPr>
      <w:drawing>
        <wp:inline distT="0" distB="0" distL="0" distR="0" wp14:anchorId="66477F07" wp14:editId="3967478C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74EB" w:rsidRPr="00E414E5">
      <w:rPr>
        <w:sz w:val="16"/>
      </w:rPr>
      <w:t xml:space="preserve"> </w:t>
    </w:r>
  </w:p>
  <w:p w14:paraId="572EECCD" w14:textId="77777777" w:rsidR="00E414E5" w:rsidRPr="00E414E5" w:rsidRDefault="00E414E5" w:rsidP="00E414E5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0EFED" w14:textId="77777777" w:rsidR="002544AB" w:rsidRDefault="002544AB" w:rsidP="002544AB">
      <w:r>
        <w:separator/>
      </w:r>
    </w:p>
  </w:footnote>
  <w:footnote w:type="continuationSeparator" w:id="0">
    <w:p w14:paraId="487755F1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A254" w14:textId="4E360F05" w:rsidR="002544AB" w:rsidRDefault="00AB3713" w:rsidP="00E414E5">
    <w:pPr>
      <w:pStyle w:val="Header"/>
      <w:jc w:val="center"/>
    </w:pPr>
    <w:r>
      <w:rPr>
        <w:noProof/>
      </w:rPr>
      <w:drawing>
        <wp:inline distT="0" distB="0" distL="0" distR="0" wp14:anchorId="0FBC8150" wp14:editId="0367D0E2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594B"/>
    <w:rsid w:val="00025F5C"/>
    <w:rsid w:val="000532D5"/>
    <w:rsid w:val="000E7C40"/>
    <w:rsid w:val="000F1764"/>
    <w:rsid w:val="000F218C"/>
    <w:rsid w:val="000F2494"/>
    <w:rsid w:val="001135C4"/>
    <w:rsid w:val="00133325"/>
    <w:rsid w:val="00150EBF"/>
    <w:rsid w:val="00154E70"/>
    <w:rsid w:val="00156E37"/>
    <w:rsid w:val="001A18A1"/>
    <w:rsid w:val="001A6516"/>
    <w:rsid w:val="001C2964"/>
    <w:rsid w:val="001D11DB"/>
    <w:rsid w:val="001D7C0C"/>
    <w:rsid w:val="001E32A1"/>
    <w:rsid w:val="001E3440"/>
    <w:rsid w:val="0020021A"/>
    <w:rsid w:val="00216F5C"/>
    <w:rsid w:val="002517A0"/>
    <w:rsid w:val="002544AB"/>
    <w:rsid w:val="00256ACD"/>
    <w:rsid w:val="00286AA1"/>
    <w:rsid w:val="00290ED3"/>
    <w:rsid w:val="002E69F4"/>
    <w:rsid w:val="00310AEF"/>
    <w:rsid w:val="00343977"/>
    <w:rsid w:val="003454BD"/>
    <w:rsid w:val="00380928"/>
    <w:rsid w:val="00394A57"/>
    <w:rsid w:val="003A42DF"/>
    <w:rsid w:val="003B4944"/>
    <w:rsid w:val="003D5997"/>
    <w:rsid w:val="003E01A3"/>
    <w:rsid w:val="0042445C"/>
    <w:rsid w:val="004448B1"/>
    <w:rsid w:val="0044659F"/>
    <w:rsid w:val="004B05EB"/>
    <w:rsid w:val="004C4D92"/>
    <w:rsid w:val="004F4540"/>
    <w:rsid w:val="00533E56"/>
    <w:rsid w:val="00586247"/>
    <w:rsid w:val="00592B84"/>
    <w:rsid w:val="00592CA5"/>
    <w:rsid w:val="00595F3C"/>
    <w:rsid w:val="005A78E8"/>
    <w:rsid w:val="005F2ACF"/>
    <w:rsid w:val="005F70EA"/>
    <w:rsid w:val="006040EA"/>
    <w:rsid w:val="00610A5F"/>
    <w:rsid w:val="006138F3"/>
    <w:rsid w:val="00615615"/>
    <w:rsid w:val="00633441"/>
    <w:rsid w:val="00633B55"/>
    <w:rsid w:val="00635ACE"/>
    <w:rsid w:val="006458AB"/>
    <w:rsid w:val="00654B85"/>
    <w:rsid w:val="00666929"/>
    <w:rsid w:val="006D11ED"/>
    <w:rsid w:val="0072321C"/>
    <w:rsid w:val="00727FC8"/>
    <w:rsid w:val="007349F6"/>
    <w:rsid w:val="00741A72"/>
    <w:rsid w:val="00772A3C"/>
    <w:rsid w:val="007C1781"/>
    <w:rsid w:val="007D1EEA"/>
    <w:rsid w:val="007E0686"/>
    <w:rsid w:val="007E3773"/>
    <w:rsid w:val="0080211D"/>
    <w:rsid w:val="00813890"/>
    <w:rsid w:val="00840618"/>
    <w:rsid w:val="0084308B"/>
    <w:rsid w:val="00854696"/>
    <w:rsid w:val="00892E5B"/>
    <w:rsid w:val="00895DDE"/>
    <w:rsid w:val="008D2510"/>
    <w:rsid w:val="008F4C03"/>
    <w:rsid w:val="0091405E"/>
    <w:rsid w:val="00917D69"/>
    <w:rsid w:val="009233B7"/>
    <w:rsid w:val="0097183E"/>
    <w:rsid w:val="009839D8"/>
    <w:rsid w:val="00987553"/>
    <w:rsid w:val="009B09E3"/>
    <w:rsid w:val="009C2CA0"/>
    <w:rsid w:val="009C6335"/>
    <w:rsid w:val="00A059D7"/>
    <w:rsid w:val="00A202E1"/>
    <w:rsid w:val="00A31180"/>
    <w:rsid w:val="00A92195"/>
    <w:rsid w:val="00AB05D0"/>
    <w:rsid w:val="00AB3713"/>
    <w:rsid w:val="00AC3BC5"/>
    <w:rsid w:val="00AD46DE"/>
    <w:rsid w:val="00B158BC"/>
    <w:rsid w:val="00B250BA"/>
    <w:rsid w:val="00B2535E"/>
    <w:rsid w:val="00B316F7"/>
    <w:rsid w:val="00B37A8B"/>
    <w:rsid w:val="00B50EDA"/>
    <w:rsid w:val="00B644DF"/>
    <w:rsid w:val="00BD4314"/>
    <w:rsid w:val="00BD6DC4"/>
    <w:rsid w:val="00C716D7"/>
    <w:rsid w:val="00C96D97"/>
    <w:rsid w:val="00CB59B7"/>
    <w:rsid w:val="00CE1A8A"/>
    <w:rsid w:val="00D037DE"/>
    <w:rsid w:val="00D074EB"/>
    <w:rsid w:val="00D16477"/>
    <w:rsid w:val="00D16E26"/>
    <w:rsid w:val="00D16F5B"/>
    <w:rsid w:val="00D574F2"/>
    <w:rsid w:val="00D61160"/>
    <w:rsid w:val="00D724CE"/>
    <w:rsid w:val="00D73545"/>
    <w:rsid w:val="00D771D4"/>
    <w:rsid w:val="00D80545"/>
    <w:rsid w:val="00DA19C2"/>
    <w:rsid w:val="00DD0DDB"/>
    <w:rsid w:val="00DD3D93"/>
    <w:rsid w:val="00DE3F3D"/>
    <w:rsid w:val="00DF6842"/>
    <w:rsid w:val="00DF71EE"/>
    <w:rsid w:val="00DF7280"/>
    <w:rsid w:val="00E3737D"/>
    <w:rsid w:val="00E414E5"/>
    <w:rsid w:val="00E81F45"/>
    <w:rsid w:val="00ED3B93"/>
    <w:rsid w:val="00F01D9A"/>
    <w:rsid w:val="00F10DF1"/>
    <w:rsid w:val="00F2565A"/>
    <w:rsid w:val="00F45231"/>
    <w:rsid w:val="00F63D97"/>
    <w:rsid w:val="00F76940"/>
    <w:rsid w:val="00F866FC"/>
    <w:rsid w:val="00FA6668"/>
    <w:rsid w:val="00FD30E2"/>
    <w:rsid w:val="00FD5C2A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29F68A06"/>
  <w15:docId w15:val="{23FD9C10-4875-48CA-943E-47754DAB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AC3BC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C3BC5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AC3BC5"/>
    <w:rPr>
      <w:rFonts w:ascii="Wingdings" w:hAnsi="Wingdings" w:cs="Wingdings"/>
      <w:b/>
      <w:bCs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809B-A3D4-4685-94BA-BA596155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12</cp:revision>
  <cp:lastPrinted>2016-07-26T17:01:00Z</cp:lastPrinted>
  <dcterms:created xsi:type="dcterms:W3CDTF">2021-03-31T18:02:00Z</dcterms:created>
  <dcterms:modified xsi:type="dcterms:W3CDTF">2021-07-14T20:32:00Z</dcterms:modified>
</cp:coreProperties>
</file>