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678A" w14:textId="5D4AA407" w:rsidR="001B79BE" w:rsidRDefault="007844C4" w:rsidP="009A52A3">
      <w:pPr>
        <w:pStyle w:val="Header"/>
        <w:spacing w:after="0"/>
        <w:ind w:left="4622" w:hanging="115"/>
        <w:rPr>
          <w:rFonts w:ascii="Arial" w:hAnsi="Arial" w:cs="Arial"/>
          <w:b w:val="0"/>
          <w:bCs/>
          <w:caps/>
          <w:color w:val="000000"/>
          <w:sz w:val="24"/>
        </w:rPr>
        <w:sectPr w:rsidR="001B79BE" w:rsidSect="001B79BE">
          <w:headerReference w:type="default" r:id="rId7"/>
          <w:footerReference w:type="default" r:id="rId8"/>
          <w:pgSz w:w="12240" w:h="15840" w:code="1"/>
          <w:pgMar w:top="720" w:right="720" w:bottom="720" w:left="720" w:header="720" w:footer="480" w:gutter="0"/>
          <w:cols w:num="2" w:space="180" w:equalWidth="0">
            <w:col w:w="6120" w:space="540"/>
            <w:col w:w="4140"/>
          </w:cols>
          <w:docGrid w:linePitch="360"/>
        </w:sect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9" DrawAspect="Content" ObjectID="_1656506647" r:id="rId10"/>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1" o:title=""/>
            <w10:wrap anchorx="page" anchory="page"/>
          </v:shape>
          <o:OLEObject Type="Embed" ProgID="Word.Picture.8" ShapeID="_x0000_s1028" DrawAspect="Content" ObjectID="_1656506648" r:id="rId12"/>
        </w:object>
      </w:r>
    </w:p>
    <w:p w14:paraId="690679D4" w14:textId="379D6D0E" w:rsidR="001B79BE" w:rsidRDefault="00900785" w:rsidP="001B79BE">
      <w:pPr>
        <w:pStyle w:val="Time"/>
        <w:spacing w:before="240" w:after="0"/>
        <w:rPr>
          <w:rFonts w:ascii="Arial" w:hAnsi="Arial" w:cs="Arial"/>
          <w:b/>
          <w:bCs/>
          <w:caps w:val="0"/>
          <w:color w:val="000000"/>
          <w:sz w:val="24"/>
        </w:rPr>
      </w:pPr>
      <w:r>
        <w:rPr>
          <w:rFonts w:ascii="Arial" w:hAnsi="Arial" w:cs="Arial"/>
          <w:b/>
          <w:bCs/>
          <w:caps w:val="0"/>
          <w:color w:val="000000"/>
          <w:sz w:val="24"/>
        </w:rPr>
        <w:t xml:space="preserve">This Aircraft is unbelievable! Previous Air Ambulance, Always Flown </w:t>
      </w:r>
      <w:r w:rsidR="001400FB">
        <w:rPr>
          <w:rFonts w:ascii="Arial" w:hAnsi="Arial" w:cs="Arial"/>
          <w:b/>
          <w:bCs/>
          <w:caps w:val="0"/>
          <w:color w:val="000000"/>
          <w:sz w:val="24"/>
        </w:rPr>
        <w:t xml:space="preserve">by </w:t>
      </w:r>
      <w:r>
        <w:rPr>
          <w:rFonts w:ascii="Arial" w:hAnsi="Arial" w:cs="Arial"/>
          <w:b/>
          <w:bCs/>
          <w:caps w:val="0"/>
          <w:color w:val="000000"/>
          <w:sz w:val="24"/>
        </w:rPr>
        <w:t>Professional Pilots, Low-Time Factory Reman Engines, Complete Original Logbooks</w:t>
      </w:r>
    </w:p>
    <w:p w14:paraId="2D6D8316" w14:textId="77777777" w:rsidR="009A52A3" w:rsidRPr="009A52A3" w:rsidRDefault="009A52A3" w:rsidP="009A52A3"/>
    <w:p w14:paraId="1EFE6460" w14:textId="77777777" w:rsidR="001B79BE" w:rsidRPr="001B79BE" w:rsidRDefault="001B79BE" w:rsidP="004313BC">
      <w:pPr>
        <w:pStyle w:val="Heading1"/>
        <w:rPr>
          <w:rFonts w:ascii="Arial" w:hAnsi="Arial"/>
          <w:caps w:val="0"/>
          <w:color w:val="004A86"/>
          <w:sz w:val="20"/>
          <w:szCs w:val="20"/>
        </w:rPr>
        <w:sectPr w:rsidR="001B79BE" w:rsidRPr="001B79BE" w:rsidSect="007163D9">
          <w:type w:val="continuous"/>
          <w:pgSz w:w="12240" w:h="15840" w:code="1"/>
          <w:pgMar w:top="720" w:right="720" w:bottom="720" w:left="540" w:header="720" w:footer="480" w:gutter="0"/>
          <w:cols w:space="540"/>
          <w:docGrid w:linePitch="360"/>
        </w:sectPr>
      </w:pPr>
    </w:p>
    <w:p w14:paraId="3A70CEAB" w14:textId="72631A75" w:rsidR="00015BD5" w:rsidRPr="001B79BE" w:rsidRDefault="00190F67" w:rsidP="004313BC">
      <w:pPr>
        <w:pStyle w:val="Heading1"/>
        <w:rPr>
          <w:rFonts w:ascii="Arial" w:hAnsi="Arial"/>
          <w:sz w:val="20"/>
          <w:szCs w:val="20"/>
        </w:rPr>
      </w:pPr>
      <w:r w:rsidRPr="001B79BE">
        <w:rPr>
          <w:rFonts w:ascii="Arial" w:hAnsi="Arial"/>
          <w:caps w:val="0"/>
          <w:color w:val="004A86"/>
          <w:sz w:val="20"/>
          <w:szCs w:val="20"/>
        </w:rPr>
        <w:t>STATUS</w:t>
      </w:r>
      <w:r w:rsidRPr="001B79BE">
        <w:rPr>
          <w:rFonts w:ascii="Arial" w:hAnsi="Arial"/>
          <w:caps w:val="0"/>
          <w:sz w:val="20"/>
          <w:szCs w:val="20"/>
        </w:rPr>
        <w:t xml:space="preserve"> </w:t>
      </w:r>
    </w:p>
    <w:p w14:paraId="2A2F4A72" w14:textId="2FC7039B" w:rsidR="001B79BE" w:rsidRPr="00851C1D" w:rsidRDefault="002C1E11" w:rsidP="001B79BE">
      <w:pPr>
        <w:numPr>
          <w:ilvl w:val="0"/>
          <w:numId w:val="1"/>
        </w:numPr>
        <w:tabs>
          <w:tab w:val="num" w:pos="720"/>
        </w:tabs>
        <w:rPr>
          <w:rFonts w:ascii="Arial" w:hAnsi="Arial" w:cs="Arial"/>
          <w:szCs w:val="20"/>
        </w:rPr>
      </w:pPr>
      <w:r w:rsidRPr="00851C1D">
        <w:rPr>
          <w:rFonts w:ascii="Arial" w:hAnsi="Arial" w:cs="Arial"/>
          <w:szCs w:val="20"/>
        </w:rPr>
        <w:t>Total</w:t>
      </w:r>
      <w:r w:rsidR="000C0F8E">
        <w:rPr>
          <w:rFonts w:ascii="Arial" w:hAnsi="Arial" w:cs="Arial"/>
          <w:szCs w:val="20"/>
        </w:rPr>
        <w:t xml:space="preserve"> time</w:t>
      </w:r>
      <w:r w:rsidRPr="00851C1D">
        <w:rPr>
          <w:rFonts w:ascii="Arial" w:hAnsi="Arial" w:cs="Arial"/>
          <w:szCs w:val="20"/>
        </w:rPr>
        <w:t xml:space="preserve">, airframe: 9,516 hours  </w:t>
      </w:r>
    </w:p>
    <w:p w14:paraId="7347C975" w14:textId="06D84E41" w:rsidR="001B79BE" w:rsidRPr="00851C1D" w:rsidRDefault="002C1E11" w:rsidP="001B79BE">
      <w:pPr>
        <w:numPr>
          <w:ilvl w:val="0"/>
          <w:numId w:val="1"/>
        </w:numPr>
        <w:tabs>
          <w:tab w:val="num" w:pos="720"/>
        </w:tabs>
        <w:rPr>
          <w:rFonts w:ascii="Arial" w:hAnsi="Arial" w:cs="Arial"/>
          <w:szCs w:val="20"/>
        </w:rPr>
      </w:pPr>
      <w:r w:rsidRPr="00851C1D">
        <w:rPr>
          <w:rFonts w:ascii="Arial" w:hAnsi="Arial" w:cs="Arial"/>
          <w:szCs w:val="20"/>
        </w:rPr>
        <w:t xml:space="preserve">Left engine time: 228 </w:t>
      </w:r>
      <w:bookmarkStart w:id="0" w:name="_Hlk33085510"/>
      <w:r w:rsidRPr="00851C1D">
        <w:rPr>
          <w:rFonts w:ascii="Arial" w:hAnsi="Arial" w:cs="Arial"/>
          <w:szCs w:val="20"/>
        </w:rPr>
        <w:t>S</w:t>
      </w:r>
      <w:r w:rsidR="00D45815">
        <w:rPr>
          <w:rFonts w:ascii="Arial" w:hAnsi="Arial" w:cs="Arial"/>
          <w:szCs w:val="20"/>
        </w:rPr>
        <w:t>FRM</w:t>
      </w:r>
      <w:bookmarkEnd w:id="0"/>
    </w:p>
    <w:p w14:paraId="240889BD" w14:textId="05F188D5" w:rsidR="001B79BE" w:rsidRPr="00851C1D" w:rsidRDefault="002C1E11" w:rsidP="001B79BE">
      <w:pPr>
        <w:numPr>
          <w:ilvl w:val="0"/>
          <w:numId w:val="1"/>
        </w:numPr>
        <w:tabs>
          <w:tab w:val="num" w:pos="720"/>
        </w:tabs>
        <w:rPr>
          <w:rFonts w:ascii="Arial" w:hAnsi="Arial" w:cs="Arial"/>
          <w:szCs w:val="20"/>
        </w:rPr>
      </w:pPr>
      <w:r w:rsidRPr="00851C1D">
        <w:rPr>
          <w:rFonts w:ascii="Arial" w:hAnsi="Arial" w:cs="Arial"/>
          <w:szCs w:val="20"/>
        </w:rPr>
        <w:t xml:space="preserve">Right engine time: 57 </w:t>
      </w:r>
      <w:r w:rsidR="00D45815" w:rsidRPr="00D45815">
        <w:rPr>
          <w:rFonts w:ascii="Arial" w:hAnsi="Arial" w:cs="Arial"/>
          <w:szCs w:val="20"/>
        </w:rPr>
        <w:t>SFRM</w:t>
      </w:r>
    </w:p>
    <w:p w14:paraId="7698D16D" w14:textId="27D7318E" w:rsidR="001B79BE" w:rsidRPr="00851C1D" w:rsidRDefault="009A52A3" w:rsidP="001B79BE">
      <w:pPr>
        <w:numPr>
          <w:ilvl w:val="0"/>
          <w:numId w:val="1"/>
        </w:numPr>
        <w:tabs>
          <w:tab w:val="num" w:pos="720"/>
        </w:tabs>
        <w:rPr>
          <w:rFonts w:ascii="Arial" w:hAnsi="Arial" w:cs="Arial"/>
          <w:szCs w:val="20"/>
        </w:rPr>
      </w:pPr>
      <w:r>
        <w:rPr>
          <w:rFonts w:ascii="Arial" w:hAnsi="Arial"/>
          <w:noProof/>
          <w:sz w:val="18"/>
          <w:szCs w:val="18"/>
        </w:rPr>
        <w:drawing>
          <wp:anchor distT="0" distB="0" distL="114300" distR="114300" simplePos="0" relativeHeight="251659264" behindDoc="0" locked="0" layoutInCell="1" allowOverlap="1" wp14:anchorId="1288F29C" wp14:editId="64FA1668">
            <wp:simplePos x="0" y="0"/>
            <wp:positionH relativeFrom="column">
              <wp:posOffset>3981319</wp:posOffset>
            </wp:positionH>
            <wp:positionV relativeFrom="paragraph">
              <wp:posOffset>141605</wp:posOffset>
            </wp:positionV>
            <wp:extent cx="2400300" cy="15135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009" b="16936"/>
                    <a:stretch/>
                  </pic:blipFill>
                  <pic:spPr bwMode="auto">
                    <a:xfrm>
                      <a:off x="0" y="0"/>
                      <a:ext cx="2400300" cy="15135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1E11" w:rsidRPr="00851C1D">
        <w:rPr>
          <w:rFonts w:ascii="Arial" w:hAnsi="Arial" w:cs="Arial"/>
          <w:szCs w:val="20"/>
        </w:rPr>
        <w:t>Left and right prop: 238 hours</w:t>
      </w:r>
      <w:r w:rsidR="00D45815">
        <w:rPr>
          <w:rFonts w:ascii="Arial" w:hAnsi="Arial" w:cs="Arial"/>
          <w:szCs w:val="20"/>
        </w:rPr>
        <w:t xml:space="preserve"> SPOH</w:t>
      </w:r>
      <w:r w:rsidR="002C1E11" w:rsidRPr="00851C1D">
        <w:rPr>
          <w:rFonts w:ascii="Arial" w:hAnsi="Arial" w:cs="Arial"/>
          <w:szCs w:val="20"/>
        </w:rPr>
        <w:t xml:space="preserve"> </w:t>
      </w:r>
    </w:p>
    <w:p w14:paraId="5FA74486" w14:textId="3A76C5D0" w:rsidR="001B79BE" w:rsidRPr="00851C1D" w:rsidRDefault="002C1E11" w:rsidP="001B79BE">
      <w:pPr>
        <w:numPr>
          <w:ilvl w:val="0"/>
          <w:numId w:val="1"/>
        </w:numPr>
        <w:rPr>
          <w:rFonts w:ascii="Arial" w:hAnsi="Arial" w:cs="Arial"/>
          <w:szCs w:val="20"/>
        </w:rPr>
      </w:pPr>
      <w:r w:rsidRPr="00851C1D">
        <w:rPr>
          <w:rFonts w:ascii="Arial" w:hAnsi="Arial" w:cs="Arial"/>
          <w:szCs w:val="20"/>
        </w:rPr>
        <w:t xml:space="preserve">Annual: </w:t>
      </w:r>
      <w:r w:rsidR="007844C4">
        <w:rPr>
          <w:rFonts w:ascii="Arial" w:hAnsi="Arial" w:cs="Arial"/>
          <w:szCs w:val="20"/>
        </w:rPr>
        <w:t>June</w:t>
      </w:r>
      <w:r w:rsidRPr="00851C1D">
        <w:rPr>
          <w:rFonts w:ascii="Arial" w:hAnsi="Arial" w:cs="Arial"/>
          <w:szCs w:val="20"/>
        </w:rPr>
        <w:t xml:space="preserve"> 20</w:t>
      </w:r>
      <w:r w:rsidR="00255C4F">
        <w:rPr>
          <w:rFonts w:ascii="Arial" w:hAnsi="Arial" w:cs="Arial"/>
          <w:szCs w:val="20"/>
        </w:rPr>
        <w:t>20</w:t>
      </w:r>
    </w:p>
    <w:p w14:paraId="2EFCA152" w14:textId="73A414DC" w:rsidR="001B79BE" w:rsidRPr="00851C1D" w:rsidRDefault="002C1E11" w:rsidP="001B79BE">
      <w:pPr>
        <w:numPr>
          <w:ilvl w:val="0"/>
          <w:numId w:val="1"/>
        </w:numPr>
        <w:rPr>
          <w:rFonts w:ascii="Arial" w:hAnsi="Arial" w:cs="Arial"/>
          <w:szCs w:val="20"/>
        </w:rPr>
      </w:pPr>
      <w:r w:rsidRPr="00851C1D">
        <w:rPr>
          <w:rFonts w:ascii="Arial" w:hAnsi="Arial" w:cs="Arial"/>
          <w:szCs w:val="20"/>
        </w:rPr>
        <w:t>Useful load: 2,</w:t>
      </w:r>
      <w:r w:rsidR="00D45815">
        <w:rPr>
          <w:rFonts w:ascii="Arial" w:hAnsi="Arial" w:cs="Arial"/>
          <w:szCs w:val="20"/>
        </w:rPr>
        <w:t>433</w:t>
      </w:r>
      <w:r w:rsidRPr="00851C1D">
        <w:rPr>
          <w:rFonts w:ascii="Arial" w:hAnsi="Arial" w:cs="Arial"/>
          <w:szCs w:val="20"/>
        </w:rPr>
        <w:t xml:space="preserve"> pounds    </w:t>
      </w:r>
    </w:p>
    <w:p w14:paraId="5DB6F60F" w14:textId="6C647E3D" w:rsidR="00015BD5" w:rsidRPr="001B79BE" w:rsidRDefault="00190F67" w:rsidP="00015BD5">
      <w:pPr>
        <w:pStyle w:val="Heading1"/>
        <w:spacing w:before="120"/>
        <w:rPr>
          <w:rFonts w:ascii="Arial" w:hAnsi="Arial"/>
          <w:color w:val="004A86"/>
          <w:sz w:val="20"/>
          <w:szCs w:val="20"/>
        </w:rPr>
      </w:pPr>
      <w:r w:rsidRPr="001B79BE">
        <w:rPr>
          <w:rFonts w:ascii="Arial" w:hAnsi="Arial"/>
          <w:caps w:val="0"/>
          <w:color w:val="004A86"/>
          <w:sz w:val="20"/>
          <w:szCs w:val="20"/>
        </w:rPr>
        <w:t>EXTERIOR/INTERIOR</w:t>
      </w:r>
    </w:p>
    <w:p w14:paraId="4057F4C3" w14:textId="7AA19A85" w:rsidR="001B79BE" w:rsidRPr="00851C1D" w:rsidRDefault="00EF3297" w:rsidP="001B79BE">
      <w:pPr>
        <w:numPr>
          <w:ilvl w:val="0"/>
          <w:numId w:val="1"/>
        </w:numPr>
        <w:rPr>
          <w:rFonts w:ascii="Arial" w:hAnsi="Arial" w:cs="Arial"/>
          <w:b/>
          <w:color w:val="000000"/>
          <w:szCs w:val="20"/>
        </w:rPr>
      </w:pPr>
      <w:r w:rsidRPr="00851C1D">
        <w:rPr>
          <w:rFonts w:ascii="Arial" w:hAnsi="Arial" w:cs="Arial"/>
          <w:color w:val="000000"/>
          <w:szCs w:val="20"/>
        </w:rPr>
        <w:t>White with blue, grey and black</w:t>
      </w:r>
      <w:r w:rsidR="00D45815">
        <w:rPr>
          <w:rFonts w:ascii="Arial" w:hAnsi="Arial" w:cs="Arial"/>
          <w:color w:val="000000"/>
          <w:szCs w:val="20"/>
        </w:rPr>
        <w:t xml:space="preserve"> accents</w:t>
      </w:r>
    </w:p>
    <w:p w14:paraId="0955BE8D" w14:textId="3785D297" w:rsidR="001B79BE" w:rsidRPr="00851C1D" w:rsidRDefault="00EF3297" w:rsidP="001B79BE">
      <w:pPr>
        <w:numPr>
          <w:ilvl w:val="0"/>
          <w:numId w:val="1"/>
        </w:numPr>
        <w:rPr>
          <w:rFonts w:ascii="Arial" w:hAnsi="Arial" w:cs="Arial"/>
          <w:b/>
          <w:color w:val="000000"/>
          <w:szCs w:val="20"/>
        </w:rPr>
      </w:pPr>
      <w:r w:rsidRPr="00851C1D">
        <w:rPr>
          <w:rFonts w:ascii="Arial" w:hAnsi="Arial" w:cs="Arial"/>
          <w:color w:val="000000"/>
          <w:szCs w:val="20"/>
        </w:rPr>
        <w:t>Beige leather interior</w:t>
      </w:r>
    </w:p>
    <w:p w14:paraId="194ACBA9" w14:textId="275F7079" w:rsidR="00851C1D" w:rsidRPr="00851C1D" w:rsidRDefault="00851C1D" w:rsidP="001B79BE">
      <w:pPr>
        <w:numPr>
          <w:ilvl w:val="0"/>
          <w:numId w:val="1"/>
        </w:numPr>
        <w:rPr>
          <w:rFonts w:ascii="Arial" w:hAnsi="Arial" w:cs="Arial"/>
          <w:b/>
          <w:color w:val="000000"/>
          <w:szCs w:val="20"/>
        </w:rPr>
      </w:pPr>
      <w:r>
        <w:rPr>
          <w:rFonts w:ascii="Arial" w:hAnsi="Arial" w:cs="Arial"/>
          <w:color w:val="000000"/>
          <w:szCs w:val="20"/>
        </w:rPr>
        <w:t>Belted side facing potty</w:t>
      </w:r>
    </w:p>
    <w:p w14:paraId="5A318A07" w14:textId="3D581DC4" w:rsidR="00851C1D" w:rsidRPr="007D2A48" w:rsidRDefault="00D45815" w:rsidP="001B79BE">
      <w:pPr>
        <w:numPr>
          <w:ilvl w:val="0"/>
          <w:numId w:val="1"/>
        </w:numPr>
        <w:rPr>
          <w:rFonts w:ascii="Arial" w:hAnsi="Arial" w:cs="Arial"/>
          <w:bCs/>
          <w:color w:val="000000"/>
          <w:szCs w:val="20"/>
        </w:rPr>
      </w:pPr>
      <w:r w:rsidRPr="007D2A48">
        <w:rPr>
          <w:rFonts w:ascii="Arial" w:hAnsi="Arial" w:cs="Arial"/>
          <w:bCs/>
          <w:color w:val="000000"/>
          <w:szCs w:val="20"/>
        </w:rPr>
        <w:t xml:space="preserve">Two </w:t>
      </w:r>
      <w:r w:rsidR="007D2A48" w:rsidRPr="007D2A48">
        <w:rPr>
          <w:rFonts w:ascii="Arial" w:hAnsi="Arial" w:cs="Arial"/>
          <w:bCs/>
          <w:color w:val="000000"/>
          <w:szCs w:val="20"/>
        </w:rPr>
        <w:t>executive tables</w:t>
      </w:r>
    </w:p>
    <w:p w14:paraId="64F9E137" w14:textId="29BFFB06" w:rsidR="007D2A48" w:rsidRPr="007D2A48" w:rsidRDefault="007D2A48" w:rsidP="001B79BE">
      <w:pPr>
        <w:numPr>
          <w:ilvl w:val="0"/>
          <w:numId w:val="1"/>
        </w:numPr>
        <w:rPr>
          <w:rFonts w:ascii="Arial" w:hAnsi="Arial" w:cs="Arial"/>
          <w:bCs/>
          <w:color w:val="000000"/>
          <w:szCs w:val="20"/>
        </w:rPr>
      </w:pPr>
      <w:r w:rsidRPr="007D2A48">
        <w:rPr>
          <w:rFonts w:ascii="Arial" w:hAnsi="Arial" w:cs="Arial"/>
          <w:bCs/>
          <w:color w:val="000000"/>
          <w:szCs w:val="20"/>
        </w:rPr>
        <w:t>Aft club seating in main cabin</w:t>
      </w:r>
    </w:p>
    <w:p w14:paraId="3941CD29" w14:textId="7E25A334" w:rsidR="008F1E0F" w:rsidRPr="00D45815" w:rsidRDefault="009A52A3" w:rsidP="00D45815">
      <w:pPr>
        <w:pStyle w:val="Style1"/>
        <w:rPr>
          <w:color w:val="004A86"/>
          <w:sz w:val="20"/>
          <w:szCs w:val="20"/>
        </w:rPr>
      </w:pPr>
      <w:r>
        <w:rPr>
          <w:noProof/>
          <w:szCs w:val="20"/>
        </w:rPr>
        <w:drawing>
          <wp:anchor distT="0" distB="0" distL="114300" distR="114300" simplePos="0" relativeHeight="251663360" behindDoc="0" locked="0" layoutInCell="1" allowOverlap="1" wp14:anchorId="50C2AD72" wp14:editId="0F2516D0">
            <wp:simplePos x="0" y="0"/>
            <wp:positionH relativeFrom="column">
              <wp:posOffset>3962400</wp:posOffset>
            </wp:positionH>
            <wp:positionV relativeFrom="paragraph">
              <wp:posOffset>269875</wp:posOffset>
            </wp:positionV>
            <wp:extent cx="2381250" cy="15170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509"/>
                    <a:stretch/>
                  </pic:blipFill>
                  <pic:spPr bwMode="auto">
                    <a:xfrm>
                      <a:off x="0" y="0"/>
                      <a:ext cx="2381250" cy="15170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0F67" w:rsidRPr="001B79BE">
        <w:rPr>
          <w:color w:val="004A86"/>
          <w:sz w:val="20"/>
          <w:szCs w:val="20"/>
        </w:rPr>
        <w:t>AVIONICS</w:t>
      </w:r>
    </w:p>
    <w:p w14:paraId="43C2D0EE" w14:textId="34E2DC2E" w:rsidR="00D45815" w:rsidRDefault="00D45815" w:rsidP="008F1E0F">
      <w:pPr>
        <w:numPr>
          <w:ilvl w:val="0"/>
          <w:numId w:val="1"/>
        </w:numPr>
        <w:tabs>
          <w:tab w:val="num" w:pos="720"/>
        </w:tabs>
        <w:rPr>
          <w:rFonts w:ascii="Arial" w:hAnsi="Arial" w:cs="Arial"/>
          <w:szCs w:val="20"/>
        </w:rPr>
      </w:pPr>
      <w:r>
        <w:rPr>
          <w:rFonts w:ascii="Arial" w:hAnsi="Arial" w:cs="Arial"/>
          <w:szCs w:val="20"/>
        </w:rPr>
        <w:t>KMA20 Audio Panel</w:t>
      </w:r>
    </w:p>
    <w:p w14:paraId="5C0940D1" w14:textId="716E32E8" w:rsidR="00D45815" w:rsidRDefault="00D45815" w:rsidP="008F1E0F">
      <w:pPr>
        <w:numPr>
          <w:ilvl w:val="0"/>
          <w:numId w:val="1"/>
        </w:numPr>
        <w:tabs>
          <w:tab w:val="num" w:pos="720"/>
        </w:tabs>
        <w:rPr>
          <w:rFonts w:ascii="Arial" w:hAnsi="Arial" w:cs="Arial"/>
          <w:szCs w:val="20"/>
        </w:rPr>
      </w:pPr>
      <w:r>
        <w:rPr>
          <w:rFonts w:ascii="Arial" w:hAnsi="Arial" w:cs="Arial"/>
          <w:szCs w:val="20"/>
        </w:rPr>
        <w:t>GNS 430W Nav/Com/GPS</w:t>
      </w:r>
    </w:p>
    <w:p w14:paraId="687CE174" w14:textId="03A02F7E" w:rsidR="00D45815" w:rsidRDefault="00D45815" w:rsidP="008F1E0F">
      <w:pPr>
        <w:numPr>
          <w:ilvl w:val="0"/>
          <w:numId w:val="1"/>
        </w:numPr>
        <w:tabs>
          <w:tab w:val="num" w:pos="720"/>
        </w:tabs>
        <w:rPr>
          <w:rFonts w:ascii="Arial" w:hAnsi="Arial" w:cs="Arial"/>
          <w:szCs w:val="20"/>
        </w:rPr>
      </w:pPr>
      <w:r>
        <w:rPr>
          <w:rFonts w:ascii="Arial" w:hAnsi="Arial" w:cs="Arial"/>
          <w:szCs w:val="20"/>
        </w:rPr>
        <w:t>SL30 Nav/Com</w:t>
      </w:r>
    </w:p>
    <w:p w14:paraId="5B73997E" w14:textId="17EC5A8D" w:rsidR="00D45815" w:rsidRDefault="00D45815" w:rsidP="008F1E0F">
      <w:pPr>
        <w:numPr>
          <w:ilvl w:val="0"/>
          <w:numId w:val="1"/>
        </w:numPr>
        <w:tabs>
          <w:tab w:val="num" w:pos="720"/>
        </w:tabs>
        <w:rPr>
          <w:rFonts w:ascii="Arial" w:hAnsi="Arial" w:cs="Arial"/>
          <w:szCs w:val="20"/>
        </w:rPr>
      </w:pPr>
      <w:r>
        <w:rPr>
          <w:rFonts w:ascii="Arial" w:hAnsi="Arial" w:cs="Arial"/>
          <w:szCs w:val="20"/>
        </w:rPr>
        <w:t>Stratus Appareo XPPR with ADS-B out</w:t>
      </w:r>
    </w:p>
    <w:p w14:paraId="779B7158" w14:textId="1859ADA4" w:rsidR="001400FB" w:rsidRDefault="001400FB" w:rsidP="00D45815">
      <w:pPr>
        <w:numPr>
          <w:ilvl w:val="0"/>
          <w:numId w:val="1"/>
        </w:numPr>
        <w:tabs>
          <w:tab w:val="num" w:pos="720"/>
        </w:tabs>
        <w:rPr>
          <w:rFonts w:ascii="Arial" w:hAnsi="Arial" w:cs="Arial"/>
          <w:szCs w:val="20"/>
        </w:rPr>
      </w:pPr>
      <w:r>
        <w:rPr>
          <w:rFonts w:ascii="Arial" w:hAnsi="Arial" w:cs="Arial"/>
          <w:szCs w:val="20"/>
        </w:rPr>
        <w:t>GDL 39 3-D with Nexrad Weather with ADS-B in</w:t>
      </w:r>
    </w:p>
    <w:p w14:paraId="3439E27C" w14:textId="4B29B150" w:rsidR="001400FB" w:rsidRPr="001400FB" w:rsidRDefault="001400FB" w:rsidP="001400FB">
      <w:pPr>
        <w:numPr>
          <w:ilvl w:val="0"/>
          <w:numId w:val="1"/>
        </w:numPr>
        <w:tabs>
          <w:tab w:val="num" w:pos="720"/>
        </w:tabs>
        <w:rPr>
          <w:rFonts w:ascii="Arial" w:hAnsi="Arial" w:cs="Arial"/>
          <w:szCs w:val="20"/>
        </w:rPr>
      </w:pPr>
      <w:r>
        <w:rPr>
          <w:rFonts w:ascii="Arial" w:hAnsi="Arial" w:cs="Arial"/>
          <w:szCs w:val="20"/>
        </w:rPr>
        <w:t>Flight Stream 210</w:t>
      </w:r>
    </w:p>
    <w:p w14:paraId="0AEBF642" w14:textId="17819A52" w:rsidR="001400FB" w:rsidRDefault="001400FB" w:rsidP="001400FB">
      <w:pPr>
        <w:numPr>
          <w:ilvl w:val="0"/>
          <w:numId w:val="1"/>
        </w:numPr>
        <w:tabs>
          <w:tab w:val="num" w:pos="720"/>
        </w:tabs>
        <w:rPr>
          <w:rFonts w:ascii="Arial" w:hAnsi="Arial" w:cs="Arial"/>
          <w:szCs w:val="20"/>
        </w:rPr>
      </w:pPr>
      <w:r>
        <w:rPr>
          <w:rFonts w:ascii="Arial" w:hAnsi="Arial" w:cs="Arial"/>
          <w:szCs w:val="20"/>
        </w:rPr>
        <w:t xml:space="preserve">Dual </w:t>
      </w:r>
      <w:r w:rsidRPr="00851C1D">
        <w:rPr>
          <w:rFonts w:ascii="Arial" w:hAnsi="Arial" w:cs="Arial"/>
          <w:szCs w:val="20"/>
        </w:rPr>
        <w:t>iPads mount</w:t>
      </w:r>
      <w:r>
        <w:rPr>
          <w:rFonts w:ascii="Arial" w:hAnsi="Arial" w:cs="Arial"/>
          <w:szCs w:val="20"/>
        </w:rPr>
        <w:t>ed</w:t>
      </w:r>
      <w:r w:rsidRPr="00851C1D">
        <w:rPr>
          <w:rFonts w:ascii="Arial" w:hAnsi="Arial" w:cs="Arial"/>
          <w:szCs w:val="20"/>
        </w:rPr>
        <w:t xml:space="preserve"> </w:t>
      </w:r>
      <w:r>
        <w:rPr>
          <w:rFonts w:ascii="Arial" w:hAnsi="Arial" w:cs="Arial"/>
          <w:szCs w:val="20"/>
        </w:rPr>
        <w:t>i</w:t>
      </w:r>
      <w:r w:rsidRPr="00851C1D">
        <w:rPr>
          <w:rFonts w:ascii="Arial" w:hAnsi="Arial" w:cs="Arial"/>
          <w:szCs w:val="20"/>
        </w:rPr>
        <w:t>n panel</w:t>
      </w:r>
    </w:p>
    <w:p w14:paraId="5B2FA770" w14:textId="36CC1562" w:rsidR="00CA2C10" w:rsidRPr="001400FB" w:rsidRDefault="00CA2C10" w:rsidP="001400FB">
      <w:pPr>
        <w:numPr>
          <w:ilvl w:val="0"/>
          <w:numId w:val="1"/>
        </w:numPr>
        <w:tabs>
          <w:tab w:val="num" w:pos="720"/>
        </w:tabs>
        <w:rPr>
          <w:rFonts w:ascii="Arial" w:hAnsi="Arial" w:cs="Arial"/>
          <w:szCs w:val="20"/>
        </w:rPr>
      </w:pPr>
      <w:r>
        <w:rPr>
          <w:rFonts w:ascii="Arial" w:hAnsi="Arial" w:cs="Arial"/>
          <w:szCs w:val="20"/>
        </w:rPr>
        <w:t>All instrument are Nulite Bezel lighted</w:t>
      </w:r>
    </w:p>
    <w:p w14:paraId="59126965" w14:textId="54053E43" w:rsidR="00812162" w:rsidRPr="001B79BE" w:rsidRDefault="00190F67" w:rsidP="00045317">
      <w:pPr>
        <w:pStyle w:val="Style1"/>
        <w:rPr>
          <w:color w:val="004A86"/>
          <w:sz w:val="20"/>
          <w:szCs w:val="20"/>
        </w:rPr>
      </w:pPr>
      <w:r w:rsidRPr="001B79BE">
        <w:rPr>
          <w:color w:val="004A86"/>
          <w:sz w:val="20"/>
          <w:szCs w:val="20"/>
        </w:rPr>
        <w:t>AUTOPILOT</w:t>
      </w:r>
    </w:p>
    <w:p w14:paraId="21A6FB84" w14:textId="79C00CF9" w:rsidR="001B79BE" w:rsidRPr="001B79BE" w:rsidRDefault="009A52A3" w:rsidP="001B79BE">
      <w:pPr>
        <w:numPr>
          <w:ilvl w:val="0"/>
          <w:numId w:val="1"/>
        </w:numPr>
        <w:tabs>
          <w:tab w:val="num" w:pos="720"/>
        </w:tabs>
        <w:rPr>
          <w:rFonts w:ascii="Arial" w:hAnsi="Arial" w:cs="Arial"/>
          <w:sz w:val="18"/>
          <w:szCs w:val="18"/>
        </w:rPr>
      </w:pPr>
      <w:r>
        <w:rPr>
          <w:bCs/>
          <w:noProof/>
          <w:sz w:val="28"/>
          <w:szCs w:val="28"/>
        </w:rPr>
        <w:drawing>
          <wp:anchor distT="0" distB="0" distL="114300" distR="114300" simplePos="0" relativeHeight="251662336" behindDoc="0" locked="0" layoutInCell="1" allowOverlap="1" wp14:anchorId="629843B1" wp14:editId="4A9C0E00">
            <wp:simplePos x="0" y="0"/>
            <wp:positionH relativeFrom="column">
              <wp:posOffset>3890645</wp:posOffset>
            </wp:positionH>
            <wp:positionV relativeFrom="paragraph">
              <wp:posOffset>143510</wp:posOffset>
            </wp:positionV>
            <wp:extent cx="2490470" cy="158686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394" b="-1"/>
                    <a:stretch/>
                  </pic:blipFill>
                  <pic:spPr bwMode="auto">
                    <a:xfrm>
                      <a:off x="0" y="0"/>
                      <a:ext cx="2490470" cy="1586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5815">
        <w:rPr>
          <w:rFonts w:ascii="Arial" w:hAnsi="Arial" w:cs="Arial"/>
          <w:sz w:val="18"/>
          <w:szCs w:val="18"/>
        </w:rPr>
        <w:t xml:space="preserve">King KFC 200 with </w:t>
      </w:r>
      <w:r w:rsidR="00900785">
        <w:rPr>
          <w:rFonts w:ascii="Arial" w:hAnsi="Arial" w:cs="Arial"/>
          <w:sz w:val="18"/>
          <w:szCs w:val="18"/>
        </w:rPr>
        <w:t xml:space="preserve">Flight Director </w:t>
      </w:r>
      <w:r w:rsidR="00D45815">
        <w:rPr>
          <w:rFonts w:ascii="Arial" w:hAnsi="Arial" w:cs="Arial"/>
          <w:sz w:val="18"/>
          <w:szCs w:val="18"/>
        </w:rPr>
        <w:t>and YAW</w:t>
      </w:r>
    </w:p>
    <w:p w14:paraId="23906D25" w14:textId="6C830768" w:rsidR="007C169E" w:rsidRPr="001B79BE" w:rsidRDefault="00190F67" w:rsidP="007C169E">
      <w:pPr>
        <w:pStyle w:val="Heading1"/>
        <w:spacing w:before="120"/>
        <w:rPr>
          <w:rFonts w:ascii="Arial" w:hAnsi="Arial"/>
          <w:color w:val="004A86"/>
          <w:sz w:val="20"/>
          <w:szCs w:val="20"/>
        </w:rPr>
      </w:pPr>
      <w:r w:rsidRPr="001B79BE">
        <w:rPr>
          <w:rFonts w:ascii="Arial" w:hAnsi="Arial"/>
          <w:caps w:val="0"/>
          <w:color w:val="004A86"/>
          <w:sz w:val="20"/>
          <w:szCs w:val="20"/>
        </w:rPr>
        <w:t>ADDITIONAL EQUIPMENT</w:t>
      </w:r>
    </w:p>
    <w:p w14:paraId="3B21007C" w14:textId="72B38453" w:rsidR="00B17430" w:rsidRPr="00B17430" w:rsidRDefault="00B17430" w:rsidP="00B17430">
      <w:pPr>
        <w:pStyle w:val="ListParagraph"/>
        <w:numPr>
          <w:ilvl w:val="0"/>
          <w:numId w:val="1"/>
        </w:numPr>
        <w:spacing w:after="100" w:afterAutospacing="1"/>
        <w:contextualSpacing w:val="0"/>
        <w:rPr>
          <w:rFonts w:ascii="Arial" w:hAnsi="Arial" w:cs="Arial"/>
        </w:rPr>
      </w:pPr>
      <w:r w:rsidRPr="00B17430">
        <w:rPr>
          <w:rFonts w:ascii="Arial" w:hAnsi="Arial" w:cs="Arial"/>
        </w:rPr>
        <w:t>Known De-Ice</w:t>
      </w:r>
    </w:p>
    <w:p w14:paraId="7C1C7B05" w14:textId="126D732F"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Navigation lights</w:t>
      </w:r>
    </w:p>
    <w:p w14:paraId="6BA8772F"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Deice lights on wing</w:t>
      </w:r>
    </w:p>
    <w:p w14:paraId="38F13664"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Wing tip strobe lights</w:t>
      </w:r>
    </w:p>
    <w:p w14:paraId="18C07EF6"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Electric heated props</w:t>
      </w:r>
    </w:p>
    <w:p w14:paraId="2BD354AC"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 xml:space="preserve">Factory air conditioning </w:t>
      </w:r>
    </w:p>
    <w:p w14:paraId="656411E4"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Performance wheel covers</w:t>
      </w:r>
    </w:p>
    <w:p w14:paraId="4B0F35A3"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Heated stall warning vanes</w:t>
      </w:r>
    </w:p>
    <w:p w14:paraId="218997F1"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Pilot heated glass windshield</w:t>
      </w:r>
    </w:p>
    <w:p w14:paraId="3696B757"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Head dual Pitot/static system</w:t>
      </w:r>
    </w:p>
    <w:p w14:paraId="4F0466B0" w14:textId="77777777" w:rsidR="00B17430" w:rsidRPr="00B17430" w:rsidRDefault="00B17430" w:rsidP="00B17430">
      <w:pPr>
        <w:pStyle w:val="ListParagraph"/>
        <w:numPr>
          <w:ilvl w:val="0"/>
          <w:numId w:val="1"/>
        </w:numPr>
        <w:spacing w:before="100" w:beforeAutospacing="1" w:after="100" w:afterAutospacing="1"/>
        <w:contextualSpacing w:val="0"/>
        <w:rPr>
          <w:rFonts w:ascii="Arial" w:hAnsi="Arial" w:cs="Arial"/>
        </w:rPr>
      </w:pPr>
      <w:r w:rsidRPr="00B17430">
        <w:rPr>
          <w:rFonts w:ascii="Arial" w:hAnsi="Arial" w:cs="Arial"/>
        </w:rPr>
        <w:t>Dual retractable landing lights</w:t>
      </w:r>
    </w:p>
    <w:p w14:paraId="193D57A4" w14:textId="7CF6E85E" w:rsidR="009A52A3" w:rsidRPr="009A52A3" w:rsidRDefault="00B17430" w:rsidP="00B95190">
      <w:pPr>
        <w:pStyle w:val="ListParagraph"/>
        <w:numPr>
          <w:ilvl w:val="0"/>
          <w:numId w:val="1"/>
        </w:numPr>
        <w:spacing w:before="100" w:beforeAutospacing="1" w:after="100" w:afterAutospacing="1"/>
        <w:contextualSpacing w:val="0"/>
        <w:rPr>
          <w:rFonts w:ascii="Arial" w:hAnsi="Arial" w:cs="Arial"/>
        </w:rPr>
      </w:pPr>
      <w:r w:rsidRPr="009A52A3">
        <w:rPr>
          <w:rFonts w:ascii="Arial" w:hAnsi="Arial" w:cs="Arial"/>
        </w:rPr>
        <w:t>Factory installed 11 cubic foot oxygen bottle and system</w:t>
      </w:r>
    </w:p>
    <w:p w14:paraId="6367A755" w14:textId="0F5AC228" w:rsidR="00851C1D" w:rsidRPr="00B17430" w:rsidRDefault="00BE06EE" w:rsidP="00B17430">
      <w:pPr>
        <w:pStyle w:val="ListParagraph"/>
        <w:ind w:left="360"/>
        <w:rPr>
          <w:rFonts w:ascii="Arial" w:hAnsi="Arial" w:cs="Arial"/>
          <w:szCs w:val="20"/>
        </w:rPr>
      </w:pPr>
      <w:r w:rsidRPr="00851C1D">
        <w:rPr>
          <w:rFonts w:ascii="Arial" w:hAnsi="Arial" w:cs="Arial"/>
          <w:noProof/>
          <w:szCs w:val="20"/>
        </w:rPr>
        <w:drawing>
          <wp:anchor distT="0" distB="0" distL="114300" distR="114300" simplePos="0" relativeHeight="251661312" behindDoc="0" locked="0" layoutInCell="1" allowOverlap="1" wp14:anchorId="2A1CB628" wp14:editId="73A593F6">
            <wp:simplePos x="0" y="0"/>
            <wp:positionH relativeFrom="column">
              <wp:posOffset>3980855</wp:posOffset>
            </wp:positionH>
            <wp:positionV relativeFrom="paragraph">
              <wp:posOffset>181303</wp:posOffset>
            </wp:positionV>
            <wp:extent cx="2615565" cy="1744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5565" cy="1744980"/>
                    </a:xfrm>
                    <a:prstGeom prst="rect">
                      <a:avLst/>
                    </a:prstGeom>
                    <a:noFill/>
                    <a:ln>
                      <a:noFill/>
                    </a:ln>
                  </pic:spPr>
                </pic:pic>
              </a:graphicData>
            </a:graphic>
          </wp:anchor>
        </w:drawing>
      </w:r>
    </w:p>
    <w:p w14:paraId="0E154437" w14:textId="4337A717" w:rsidR="008F1E0F" w:rsidRPr="00851C1D" w:rsidRDefault="008F1E0F" w:rsidP="00851C1D">
      <w:pPr>
        <w:rPr>
          <w:rFonts w:ascii="Arial" w:hAnsi="Arial" w:cs="Arial"/>
          <w:sz w:val="18"/>
          <w:szCs w:val="18"/>
        </w:rPr>
      </w:pPr>
    </w:p>
    <w:sectPr w:rsidR="008F1E0F" w:rsidRPr="00851C1D" w:rsidSect="001B79BE">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C760" w14:textId="0FDE9EFB" w:rsidR="00B7770D" w:rsidRPr="007B4D34" w:rsidRDefault="00B7770D" w:rsidP="002F4B7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66BEC36D"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2E7EF2">
      <w:rPr>
        <w:rFonts w:ascii="Arial" w:hAnsi="Arial" w:cs="Arial"/>
        <w:b/>
        <w:bCs/>
        <w:szCs w:val="22"/>
      </w:rPr>
      <w:t>Art Spengler</w:t>
    </w:r>
    <w:r w:rsidRPr="00A55B70">
      <w:rPr>
        <w:rFonts w:ascii="Arial" w:hAnsi="Arial" w:cs="Arial"/>
        <w:b/>
        <w:bCs/>
        <w:szCs w:val="22"/>
      </w:rPr>
      <w:t xml:space="preserve"> at 954-771-0411, email </w:t>
    </w:r>
    <w:hyperlink r:id="rId1" w:history="1">
      <w:r w:rsidR="00190F67" w:rsidRPr="00AD7E70">
        <w:rPr>
          <w:rStyle w:val="Hyperlink"/>
          <w:rFonts w:ascii="Arial" w:hAnsi="Arial" w:cs="Arial"/>
          <w:b/>
          <w:bCs/>
          <w:szCs w:val="22"/>
        </w:rPr>
        <w:t>art.spengler@premieraircraft.onmicrosoft.com</w:t>
      </w:r>
    </w:hyperlink>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rsidP="007163D9">
    <w:pPr>
      <w:pStyle w:val="Footer"/>
      <w:ind w:left="-180" w:hanging="180"/>
    </w:pPr>
    <w:r>
      <w:rPr>
        <w:noProof/>
        <w:szCs w:val="20"/>
      </w:rPr>
      <mc:AlternateContent>
        <mc:Choice Requires="wps">
          <w:drawing>
            <wp:anchor distT="0" distB="0" distL="114300" distR="114300" simplePos="0" relativeHeight="251658240" behindDoc="0" locked="0" layoutInCell="1" allowOverlap="1" wp14:anchorId="0B999B7F" wp14:editId="2E100AF3">
              <wp:simplePos x="0" y="0"/>
              <wp:positionH relativeFrom="column">
                <wp:posOffset>-268732</wp:posOffset>
              </wp:positionH>
              <wp:positionV relativeFrom="paragraph">
                <wp:posOffset>124968</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7163D9">
                          <w:pPr>
                            <w:pStyle w:val="Footer"/>
                            <w:ind w:left="90"/>
                            <w:rPr>
                              <w:color w:val="FFFFFF"/>
                              <w:sz w:val="18"/>
                            </w:rPr>
                          </w:pPr>
                          <w:r w:rsidRPr="00215115">
                            <w:rPr>
                              <w:color w:val="FFFFFF"/>
                              <w:sz w:val="18"/>
                            </w:rPr>
                            <w:t>Fort Lauderdale Executive Airport (FXE)</w:t>
                          </w:r>
                        </w:p>
                        <w:p w14:paraId="0ACD71A1" w14:textId="77777777" w:rsidR="00A818AC" w:rsidRPr="00215115" w:rsidRDefault="00A818AC" w:rsidP="007163D9">
                          <w:pPr>
                            <w:pStyle w:val="Footer"/>
                            <w:ind w:left="90"/>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7163D9">
                          <w:pPr>
                            <w:pStyle w:val="Footer"/>
                            <w:ind w:left="90"/>
                            <w:rPr>
                              <w:color w:val="FFFFFF"/>
                              <w:sz w:val="18"/>
                            </w:rPr>
                          </w:pPr>
                          <w:r w:rsidRPr="00215115">
                            <w:rPr>
                              <w:color w:val="FFFFFF"/>
                              <w:sz w:val="18"/>
                            </w:rPr>
                            <w:t>Fort Lauderdale, Florida 33309</w:t>
                          </w:r>
                        </w:p>
                        <w:p w14:paraId="676E0094" w14:textId="77777777" w:rsidR="00A818AC" w:rsidRPr="00215115" w:rsidRDefault="00A818AC" w:rsidP="007163D9">
                          <w:pPr>
                            <w:ind w:left="90"/>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left:0;text-align:left;margin-left:-21.15pt;margin-top:9.85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" filled="f" stroked="f">
              <v:textbox>
                <w:txbxContent>
                  <w:p w14:paraId="5F3EE469" w14:textId="77777777" w:rsidR="00A818AC" w:rsidRPr="00215115" w:rsidRDefault="00A818AC" w:rsidP="007163D9">
                    <w:pPr>
                      <w:pStyle w:val="Footer"/>
                      <w:ind w:left="90"/>
                      <w:rPr>
                        <w:color w:val="FFFFFF"/>
                        <w:sz w:val="18"/>
                      </w:rPr>
                    </w:pPr>
                    <w:r w:rsidRPr="00215115">
                      <w:rPr>
                        <w:color w:val="FFFFFF"/>
                        <w:sz w:val="18"/>
                      </w:rPr>
                      <w:t>Fort Lauderdale Executive Airport (FXE)</w:t>
                    </w:r>
                  </w:p>
                  <w:p w14:paraId="0ACD71A1" w14:textId="77777777" w:rsidR="00A818AC" w:rsidRPr="00215115" w:rsidRDefault="00A818AC" w:rsidP="007163D9">
                    <w:pPr>
                      <w:pStyle w:val="Footer"/>
                      <w:ind w:left="90"/>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7163D9">
                    <w:pPr>
                      <w:pStyle w:val="Footer"/>
                      <w:ind w:left="90"/>
                      <w:rPr>
                        <w:color w:val="FFFFFF"/>
                        <w:sz w:val="18"/>
                      </w:rPr>
                    </w:pPr>
                    <w:r w:rsidRPr="00215115">
                      <w:rPr>
                        <w:color w:val="FFFFFF"/>
                        <w:sz w:val="18"/>
                      </w:rPr>
                      <w:t>Fort Lauderdale, Florida 33309</w:t>
                    </w:r>
                  </w:p>
                  <w:p w14:paraId="676E0094" w14:textId="77777777" w:rsidR="00A818AC" w:rsidRPr="00215115" w:rsidRDefault="00A818AC" w:rsidP="007163D9">
                    <w:pPr>
                      <w:ind w:left="90"/>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7777777" w:rsidR="00A818AC" w:rsidRDefault="00937FB2" w:rsidP="007163D9">
    <w:pPr>
      <w:pStyle w:val="Header"/>
      <w:ind w:left="-450"/>
    </w:pPr>
    <w:r>
      <w:rPr>
        <w:b w:val="0"/>
        <w:noProof/>
        <w:szCs w:val="20"/>
      </w:rPr>
      <w:drawing>
        <wp:inline distT="0" distB="0" distL="0" distR="0" wp14:anchorId="50C4A324" wp14:editId="22B36DE7">
          <wp:extent cx="7223760" cy="12984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791A3662" w:rsidR="00A030CB" w:rsidRPr="00A030CB" w:rsidRDefault="001B79BE" w:rsidP="00A030CB">
                          <w:pPr>
                            <w:pStyle w:val="Header"/>
                            <w:spacing w:after="0"/>
                            <w:ind w:left="180"/>
                            <w:rPr>
                              <w:rFonts w:ascii="Arial" w:hAnsi="Arial" w:cs="Arial"/>
                              <w:sz w:val="32"/>
                              <w:szCs w:val="32"/>
                            </w:rPr>
                          </w:pPr>
                          <w:r>
                            <w:rPr>
                              <w:rFonts w:ascii="Arial" w:hAnsi="Arial" w:cs="Arial"/>
                              <w:sz w:val="32"/>
                              <w:szCs w:val="32"/>
                            </w:rPr>
                            <w:t>197</w:t>
                          </w:r>
                          <w:r w:rsidR="002C1E11">
                            <w:rPr>
                              <w:rFonts w:ascii="Arial" w:hAnsi="Arial" w:cs="Arial"/>
                              <w:sz w:val="32"/>
                              <w:szCs w:val="32"/>
                            </w:rPr>
                            <w:t>6</w:t>
                          </w:r>
                          <w:r w:rsidR="00A030CB" w:rsidRPr="00A030CB">
                            <w:rPr>
                              <w:rFonts w:ascii="Arial" w:hAnsi="Arial" w:cs="Arial"/>
                              <w:sz w:val="32"/>
                              <w:szCs w:val="32"/>
                            </w:rPr>
                            <w:t xml:space="preserve"> </w:t>
                          </w:r>
                          <w:r>
                            <w:rPr>
                              <w:rFonts w:ascii="Arial" w:hAnsi="Arial" w:cs="Arial"/>
                              <w:sz w:val="32"/>
                              <w:szCs w:val="32"/>
                            </w:rPr>
                            <w:t>CESSNA</w:t>
                          </w:r>
                          <w:r w:rsidR="00A030CB" w:rsidRPr="00A030CB">
                            <w:rPr>
                              <w:rFonts w:ascii="Arial" w:hAnsi="Arial" w:cs="Arial"/>
                              <w:sz w:val="32"/>
                              <w:szCs w:val="32"/>
                            </w:rPr>
                            <w:t xml:space="preserve"> </w:t>
                          </w:r>
                          <w:r w:rsidR="002C1E11">
                            <w:rPr>
                              <w:rFonts w:ascii="Arial" w:hAnsi="Arial" w:cs="Arial"/>
                              <w:sz w:val="32"/>
                              <w:szCs w:val="32"/>
                            </w:rPr>
                            <w:t>C-421C</w:t>
                          </w:r>
                        </w:p>
                        <w:p w14:paraId="021BD8D5" w14:textId="31302098" w:rsidR="00A030CB" w:rsidRPr="00A030CB" w:rsidRDefault="001B79BE" w:rsidP="00A030CB">
                          <w:pPr>
                            <w:pStyle w:val="RegandSerialNums"/>
                            <w:tabs>
                              <w:tab w:val="left" w:pos="4500"/>
                            </w:tabs>
                            <w:spacing w:after="0"/>
                            <w:ind w:left="180"/>
                            <w:rPr>
                              <w:rStyle w:val="resultsdatatext"/>
                              <w:rFonts w:ascii="Arial" w:hAnsi="Arial" w:cs="Arial"/>
                              <w:sz w:val="32"/>
                              <w:szCs w:val="32"/>
                            </w:rPr>
                          </w:pPr>
                          <w:r>
                            <w:rPr>
                              <w:rFonts w:ascii="Arial" w:hAnsi="Arial" w:cs="Arial"/>
                              <w:sz w:val="32"/>
                              <w:szCs w:val="32"/>
                            </w:rPr>
                            <w:t>n</w:t>
                          </w:r>
                          <w:r w:rsidR="002C1E11">
                            <w:rPr>
                              <w:rFonts w:ascii="Arial" w:hAnsi="Arial" w:cs="Arial"/>
                              <w:sz w:val="32"/>
                              <w:szCs w:val="32"/>
                            </w:rPr>
                            <w:t xml:space="preserve">488K </w:t>
                          </w:r>
                          <w:r w:rsidR="00A030CB" w:rsidRPr="00A030CB">
                            <w:rPr>
                              <w:rFonts w:ascii="Arial" w:hAnsi="Arial" w:cs="Arial"/>
                              <w:sz w:val="32"/>
                              <w:szCs w:val="32"/>
                            </w:rPr>
                            <w:t xml:space="preserve">– SN </w:t>
                          </w:r>
                          <w:r w:rsidR="002C1E11">
                            <w:rPr>
                              <w:rFonts w:ascii="Arial" w:hAnsi="Arial" w:cs="Arial"/>
                              <w:sz w:val="32"/>
                              <w:szCs w:val="32"/>
                            </w:rPr>
                            <w:t>42160078</w:t>
                          </w:r>
                          <w:r w:rsidR="00A030CB" w:rsidRPr="00A030CB">
                            <w:rPr>
                              <w:rFonts w:ascii="Arial" w:hAnsi="Arial" w:cs="Arial"/>
                              <w:sz w:val="32"/>
                              <w:szCs w:val="32"/>
                            </w:rPr>
                            <w:t xml:space="preserve"> </w:t>
                          </w:r>
                          <w:r w:rsidR="00A030CB"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791A3662" w:rsidR="00A030CB" w:rsidRPr="00A030CB" w:rsidRDefault="001B79BE" w:rsidP="00A030CB">
                    <w:pPr>
                      <w:pStyle w:val="Header"/>
                      <w:spacing w:after="0"/>
                      <w:ind w:left="180"/>
                      <w:rPr>
                        <w:rFonts w:ascii="Arial" w:hAnsi="Arial" w:cs="Arial"/>
                        <w:sz w:val="32"/>
                        <w:szCs w:val="32"/>
                      </w:rPr>
                    </w:pPr>
                    <w:r>
                      <w:rPr>
                        <w:rFonts w:ascii="Arial" w:hAnsi="Arial" w:cs="Arial"/>
                        <w:sz w:val="32"/>
                        <w:szCs w:val="32"/>
                      </w:rPr>
                      <w:t>197</w:t>
                    </w:r>
                    <w:r w:rsidR="002C1E11">
                      <w:rPr>
                        <w:rFonts w:ascii="Arial" w:hAnsi="Arial" w:cs="Arial"/>
                        <w:sz w:val="32"/>
                        <w:szCs w:val="32"/>
                      </w:rPr>
                      <w:t>6</w:t>
                    </w:r>
                    <w:r w:rsidR="00A030CB" w:rsidRPr="00A030CB">
                      <w:rPr>
                        <w:rFonts w:ascii="Arial" w:hAnsi="Arial" w:cs="Arial"/>
                        <w:sz w:val="32"/>
                        <w:szCs w:val="32"/>
                      </w:rPr>
                      <w:t xml:space="preserve"> </w:t>
                    </w:r>
                    <w:r>
                      <w:rPr>
                        <w:rFonts w:ascii="Arial" w:hAnsi="Arial" w:cs="Arial"/>
                        <w:sz w:val="32"/>
                        <w:szCs w:val="32"/>
                      </w:rPr>
                      <w:t>CESSNA</w:t>
                    </w:r>
                    <w:r w:rsidR="00A030CB" w:rsidRPr="00A030CB">
                      <w:rPr>
                        <w:rFonts w:ascii="Arial" w:hAnsi="Arial" w:cs="Arial"/>
                        <w:sz w:val="32"/>
                        <w:szCs w:val="32"/>
                      </w:rPr>
                      <w:t xml:space="preserve"> </w:t>
                    </w:r>
                    <w:r w:rsidR="002C1E11">
                      <w:rPr>
                        <w:rFonts w:ascii="Arial" w:hAnsi="Arial" w:cs="Arial"/>
                        <w:sz w:val="32"/>
                        <w:szCs w:val="32"/>
                      </w:rPr>
                      <w:t>C-421C</w:t>
                    </w:r>
                  </w:p>
                  <w:p w14:paraId="021BD8D5" w14:textId="31302098" w:rsidR="00A030CB" w:rsidRPr="00A030CB" w:rsidRDefault="001B79BE" w:rsidP="00A030CB">
                    <w:pPr>
                      <w:pStyle w:val="RegandSerialNums"/>
                      <w:tabs>
                        <w:tab w:val="left" w:pos="4500"/>
                      </w:tabs>
                      <w:spacing w:after="0"/>
                      <w:ind w:left="180"/>
                      <w:rPr>
                        <w:rStyle w:val="resultsdatatext"/>
                        <w:rFonts w:ascii="Arial" w:hAnsi="Arial" w:cs="Arial"/>
                        <w:sz w:val="32"/>
                        <w:szCs w:val="32"/>
                      </w:rPr>
                    </w:pPr>
                    <w:r>
                      <w:rPr>
                        <w:rFonts w:ascii="Arial" w:hAnsi="Arial" w:cs="Arial"/>
                        <w:sz w:val="32"/>
                        <w:szCs w:val="32"/>
                      </w:rPr>
                      <w:t>n</w:t>
                    </w:r>
                    <w:r w:rsidR="002C1E11">
                      <w:rPr>
                        <w:rFonts w:ascii="Arial" w:hAnsi="Arial" w:cs="Arial"/>
                        <w:sz w:val="32"/>
                        <w:szCs w:val="32"/>
                      </w:rPr>
                      <w:t xml:space="preserve">488K </w:t>
                    </w:r>
                    <w:r w:rsidR="00A030CB" w:rsidRPr="00A030CB">
                      <w:rPr>
                        <w:rFonts w:ascii="Arial" w:hAnsi="Arial" w:cs="Arial"/>
                        <w:sz w:val="32"/>
                        <w:szCs w:val="32"/>
                      </w:rPr>
                      <w:t xml:space="preserve">– SN </w:t>
                    </w:r>
                    <w:r w:rsidR="002C1E11">
                      <w:rPr>
                        <w:rFonts w:ascii="Arial" w:hAnsi="Arial" w:cs="Arial"/>
                        <w:sz w:val="32"/>
                        <w:szCs w:val="32"/>
                      </w:rPr>
                      <w:t>42160078</w:t>
                    </w:r>
                    <w:r w:rsidR="00A030CB" w:rsidRPr="00A030CB">
                      <w:rPr>
                        <w:rFonts w:ascii="Arial" w:hAnsi="Arial" w:cs="Arial"/>
                        <w:sz w:val="32"/>
                        <w:szCs w:val="32"/>
                      </w:rPr>
                      <w:t xml:space="preserve"> </w:t>
                    </w:r>
                    <w:r w:rsidR="00A030CB"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1062C"/>
    <w:multiLevelType w:val="hybridMultilevel"/>
    <w:tmpl w:val="F916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B1BE72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12"/>
  </w:num>
  <w:num w:numId="6">
    <w:abstractNumId w:val="11"/>
  </w:num>
  <w:num w:numId="7">
    <w:abstractNumId w:val="5"/>
  </w:num>
  <w:num w:numId="8">
    <w:abstractNumId w:val="8"/>
  </w:num>
  <w:num w:numId="9">
    <w:abstractNumId w:val="10"/>
  </w:num>
  <w:num w:numId="10">
    <w:abstractNumId w:val="0"/>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0F8E"/>
    <w:rsid w:val="000C566A"/>
    <w:rsid w:val="000D2DC8"/>
    <w:rsid w:val="000D2FA2"/>
    <w:rsid w:val="001030AB"/>
    <w:rsid w:val="0012323F"/>
    <w:rsid w:val="001259E7"/>
    <w:rsid w:val="0012666B"/>
    <w:rsid w:val="001400FB"/>
    <w:rsid w:val="00186589"/>
    <w:rsid w:val="00190F67"/>
    <w:rsid w:val="00191B55"/>
    <w:rsid w:val="001B79BE"/>
    <w:rsid w:val="001E1722"/>
    <w:rsid w:val="001E1AA0"/>
    <w:rsid w:val="001E4E6E"/>
    <w:rsid w:val="001F20B9"/>
    <w:rsid w:val="001F2979"/>
    <w:rsid w:val="001F36BC"/>
    <w:rsid w:val="002078C5"/>
    <w:rsid w:val="00252A50"/>
    <w:rsid w:val="00255C4F"/>
    <w:rsid w:val="002621F3"/>
    <w:rsid w:val="0026555A"/>
    <w:rsid w:val="002B34E5"/>
    <w:rsid w:val="002C1E11"/>
    <w:rsid w:val="002E7EF2"/>
    <w:rsid w:val="002F4B7D"/>
    <w:rsid w:val="00325F09"/>
    <w:rsid w:val="00347A86"/>
    <w:rsid w:val="00354F43"/>
    <w:rsid w:val="00363DCB"/>
    <w:rsid w:val="003648B6"/>
    <w:rsid w:val="00390A25"/>
    <w:rsid w:val="003B3571"/>
    <w:rsid w:val="003C5746"/>
    <w:rsid w:val="003E0717"/>
    <w:rsid w:val="00412FE6"/>
    <w:rsid w:val="004313BC"/>
    <w:rsid w:val="00434AE1"/>
    <w:rsid w:val="00446939"/>
    <w:rsid w:val="004569F2"/>
    <w:rsid w:val="00493D22"/>
    <w:rsid w:val="00494A14"/>
    <w:rsid w:val="00503FCC"/>
    <w:rsid w:val="00510EAA"/>
    <w:rsid w:val="00594975"/>
    <w:rsid w:val="005D4E08"/>
    <w:rsid w:val="005F7112"/>
    <w:rsid w:val="0061210B"/>
    <w:rsid w:val="00641E53"/>
    <w:rsid w:val="00670A5E"/>
    <w:rsid w:val="006A7044"/>
    <w:rsid w:val="006B2C00"/>
    <w:rsid w:val="006C0BBC"/>
    <w:rsid w:val="006C4AB7"/>
    <w:rsid w:val="006C74B2"/>
    <w:rsid w:val="006D7B74"/>
    <w:rsid w:val="007163D9"/>
    <w:rsid w:val="0073069E"/>
    <w:rsid w:val="00735574"/>
    <w:rsid w:val="007400A3"/>
    <w:rsid w:val="00744B9D"/>
    <w:rsid w:val="00775AB4"/>
    <w:rsid w:val="007844C4"/>
    <w:rsid w:val="007B7315"/>
    <w:rsid w:val="007C169E"/>
    <w:rsid w:val="007D2A48"/>
    <w:rsid w:val="007E27DC"/>
    <w:rsid w:val="00812162"/>
    <w:rsid w:val="008162B1"/>
    <w:rsid w:val="00816BD8"/>
    <w:rsid w:val="0083245F"/>
    <w:rsid w:val="0084230E"/>
    <w:rsid w:val="00851C1D"/>
    <w:rsid w:val="008521A8"/>
    <w:rsid w:val="00874636"/>
    <w:rsid w:val="00880B9F"/>
    <w:rsid w:val="00881C14"/>
    <w:rsid w:val="008A7804"/>
    <w:rsid w:val="008B4A0D"/>
    <w:rsid w:val="008C18B1"/>
    <w:rsid w:val="008C4558"/>
    <w:rsid w:val="008D377E"/>
    <w:rsid w:val="008E0675"/>
    <w:rsid w:val="008F1E0F"/>
    <w:rsid w:val="00900785"/>
    <w:rsid w:val="00933371"/>
    <w:rsid w:val="00937FB2"/>
    <w:rsid w:val="00940CE6"/>
    <w:rsid w:val="00953311"/>
    <w:rsid w:val="00960958"/>
    <w:rsid w:val="0097769A"/>
    <w:rsid w:val="0099136D"/>
    <w:rsid w:val="00995784"/>
    <w:rsid w:val="009A52A3"/>
    <w:rsid w:val="009A7F6A"/>
    <w:rsid w:val="009F0971"/>
    <w:rsid w:val="00A01600"/>
    <w:rsid w:val="00A030CB"/>
    <w:rsid w:val="00A31369"/>
    <w:rsid w:val="00A4427B"/>
    <w:rsid w:val="00A818AC"/>
    <w:rsid w:val="00AC26EF"/>
    <w:rsid w:val="00AC6942"/>
    <w:rsid w:val="00AF1E5E"/>
    <w:rsid w:val="00B17430"/>
    <w:rsid w:val="00B224BA"/>
    <w:rsid w:val="00B421F9"/>
    <w:rsid w:val="00B7770D"/>
    <w:rsid w:val="00B861EE"/>
    <w:rsid w:val="00BC65CD"/>
    <w:rsid w:val="00BE06EE"/>
    <w:rsid w:val="00BE1CEA"/>
    <w:rsid w:val="00BF0C04"/>
    <w:rsid w:val="00BF31A3"/>
    <w:rsid w:val="00C255B1"/>
    <w:rsid w:val="00C25A54"/>
    <w:rsid w:val="00C41E50"/>
    <w:rsid w:val="00C468E8"/>
    <w:rsid w:val="00C47237"/>
    <w:rsid w:val="00C7341F"/>
    <w:rsid w:val="00C74247"/>
    <w:rsid w:val="00C85552"/>
    <w:rsid w:val="00C85D63"/>
    <w:rsid w:val="00CA2C10"/>
    <w:rsid w:val="00CA4721"/>
    <w:rsid w:val="00CD4A33"/>
    <w:rsid w:val="00D02190"/>
    <w:rsid w:val="00D03501"/>
    <w:rsid w:val="00D134FE"/>
    <w:rsid w:val="00D242A1"/>
    <w:rsid w:val="00D24C59"/>
    <w:rsid w:val="00D45815"/>
    <w:rsid w:val="00D83B9A"/>
    <w:rsid w:val="00D95C93"/>
    <w:rsid w:val="00DA0169"/>
    <w:rsid w:val="00DA6ED3"/>
    <w:rsid w:val="00DE376F"/>
    <w:rsid w:val="00DF5653"/>
    <w:rsid w:val="00E0045B"/>
    <w:rsid w:val="00E56EF8"/>
    <w:rsid w:val="00E57C56"/>
    <w:rsid w:val="00EA1B9C"/>
    <w:rsid w:val="00EA6CEE"/>
    <w:rsid w:val="00EE7754"/>
    <w:rsid w:val="00EF3297"/>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1126</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19</cp:revision>
  <cp:lastPrinted>2020-03-02T20:44:00Z</cp:lastPrinted>
  <dcterms:created xsi:type="dcterms:W3CDTF">2020-02-18T20:19:00Z</dcterms:created>
  <dcterms:modified xsi:type="dcterms:W3CDTF">2020-07-17T19:58:00Z</dcterms:modified>
</cp:coreProperties>
</file>