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8534" w14:textId="471068FB" w:rsidR="00F501ED" w:rsidRPr="00D537ED" w:rsidRDefault="002536F7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One Owner! </w:t>
      </w:r>
      <w:r w:rsidR="00F501ED" w:rsidRPr="00D537ED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TAS</w:t>
      </w:r>
      <w:r w:rsidR="00110580" w:rsidRPr="00D537ED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SVT! ADS-B Out!</w:t>
      </w:r>
    </w:p>
    <w:p w14:paraId="7D21E278" w14:textId="77777777" w:rsidR="007C1781" w:rsidRPr="00D537ED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537ED">
        <w:rPr>
          <w:rFonts w:eastAsia="Times New Roman" w:cs="Arial"/>
          <w:b/>
          <w:bCs/>
          <w:color w:val="000000"/>
          <w:sz w:val="28"/>
          <w:szCs w:val="28"/>
        </w:rPr>
        <w:t>20</w:t>
      </w:r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>12</w:t>
      </w:r>
      <w:r w:rsidR="007C1781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T206H Turbo </w:t>
      </w:r>
      <w:proofErr w:type="spellStart"/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7C1781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 with</w:t>
      </w:r>
      <w:r w:rsidR="00110580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7C1781" w:rsidRPr="00D537ED">
        <w:rPr>
          <w:rFonts w:eastAsia="Times New Roman" w:cs="Arial"/>
          <w:b/>
          <w:bCs/>
          <w:color w:val="000000"/>
          <w:sz w:val="28"/>
          <w:szCs w:val="28"/>
        </w:rPr>
        <w:t>G1000</w:t>
      </w:r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p w14:paraId="17FA19D8" w14:textId="1CB1699E" w:rsidR="007C1781" w:rsidRPr="00D537ED" w:rsidRDefault="002536F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N94141 Ser#T20609051</w:t>
      </w:r>
    </w:p>
    <w:p w14:paraId="70BE3DDF" w14:textId="77777777" w:rsidR="00DC18A8" w:rsidRPr="00D537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D587C03" w14:textId="4233B1B6" w:rsidR="007C1781" w:rsidRPr="00D537ED" w:rsidRDefault="00804824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804824">
        <w:rPr>
          <w:rFonts w:eastAsia="Times New Roman" w:cs="Arial"/>
          <w:b/>
          <w:bCs/>
          <w:color w:val="000000"/>
          <w:sz w:val="20"/>
          <w:szCs w:val="20"/>
        </w:rPr>
        <w:t>419</w:t>
      </w:r>
      <w:r w:rsidR="00D537ED" w:rsidRPr="00804824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804824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569A5D6C" w14:textId="77777777" w:rsidR="00DC18A8" w:rsidRPr="00D537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41EA8FA" w14:textId="77777777" w:rsidR="00195D7D" w:rsidRDefault="00195D7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195D7D" w:rsidSect="00D537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7AFEEC5F" w14:textId="4C368F27" w:rsidR="007C1781" w:rsidRPr="00D537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D537ED" w:rsidSect="00195D7D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20BEE72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56B7B47D" w14:textId="1703F12C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GTX-33</w:t>
      </w:r>
      <w:r w:rsidR="007E5F41">
        <w:rPr>
          <w:rFonts w:eastAsia="Times New Roman" w:cs="Arial"/>
          <w:color w:val="000000"/>
          <w:sz w:val="20"/>
          <w:szCs w:val="20"/>
        </w:rPr>
        <w:t>ES</w:t>
      </w:r>
      <w:r w:rsidRPr="00D537ED">
        <w:rPr>
          <w:rFonts w:eastAsia="Times New Roman" w:cs="Arial"/>
          <w:color w:val="000000"/>
          <w:sz w:val="20"/>
          <w:szCs w:val="20"/>
        </w:rPr>
        <w:t xml:space="preserve"> Transponder-Mode S w-TIS</w:t>
      </w:r>
      <w:r w:rsidR="007E5F41">
        <w:rPr>
          <w:rFonts w:eastAsia="Times New Roman" w:cs="Arial"/>
          <w:color w:val="000000"/>
          <w:sz w:val="20"/>
          <w:szCs w:val="20"/>
        </w:rPr>
        <w:t xml:space="preserve"> &amp; ADS-B Out</w:t>
      </w:r>
    </w:p>
    <w:p w14:paraId="60940503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2991299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40F670F5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495849A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5B0FA0E1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019BBD92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GRS-77 AHRS</w:t>
      </w:r>
    </w:p>
    <w:p w14:paraId="4EC437B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589B6C95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DA17F65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D537ED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D537ED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D537ED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17A13BC8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GFC-700 Autopilot</w:t>
      </w:r>
    </w:p>
    <w:p w14:paraId="1F7F2553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Go-Around Switch</w:t>
      </w:r>
    </w:p>
    <w:p w14:paraId="6BC7A76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Electric Trim</w:t>
      </w:r>
    </w:p>
    <w:p w14:paraId="656F35B3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A/P Disconnect</w:t>
      </w:r>
    </w:p>
    <w:p w14:paraId="766BEEEA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Control Wheel Steering Button</w:t>
      </w:r>
    </w:p>
    <w:p w14:paraId="25B96D83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55AB00A6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D537ED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1C44B3C7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12B19A1C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ME406 Two Frequency Emergency Locator Transmitter</w:t>
      </w:r>
    </w:p>
    <w:p w14:paraId="4271DC38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251A2517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770DA78A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61E13E36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191C78CF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745352D8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Antennas:</w:t>
      </w:r>
    </w:p>
    <w:p w14:paraId="3B9E2AC5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Marker Beacon Antenna</w:t>
      </w:r>
    </w:p>
    <w:p w14:paraId="3DDB9C9C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Transponder Antenna</w:t>
      </w:r>
    </w:p>
    <w:p w14:paraId="2D13ECBB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VHF/GPS Antenna (2)</w:t>
      </w:r>
    </w:p>
    <w:p w14:paraId="706D9686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XM Antenna</w:t>
      </w:r>
    </w:p>
    <w:p w14:paraId="373495A8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NAV Antenna</w:t>
      </w:r>
    </w:p>
    <w:p w14:paraId="775E14FC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Emergency Locator Transmitter External Antenna</w:t>
      </w:r>
    </w:p>
    <w:p w14:paraId="6F580845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 xml:space="preserve">• </w:t>
      </w:r>
      <w:proofErr w:type="spellStart"/>
      <w:r w:rsidRPr="00D537ED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D537ED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1F4241AB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4BDE07AD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Static System</w:t>
      </w:r>
    </w:p>
    <w:p w14:paraId="1FD9476C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6D95D053" w14:textId="77777777" w:rsidR="006A33E7" w:rsidRPr="00D537ED" w:rsidRDefault="006A33E7" w:rsidP="006A33E7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596E4566" w14:textId="77777777" w:rsidR="00195D7D" w:rsidRDefault="006A33E7" w:rsidP="00F501E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Compass</w:t>
      </w:r>
    </w:p>
    <w:p w14:paraId="0394FAA4" w14:textId="77777777" w:rsidR="001400A5" w:rsidRDefault="001400A5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032BE4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032BE4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Pilot/Co-Pilot/Passenger Seats 3 &amp; 4</w:t>
      </w:r>
    </w:p>
    <w:p w14:paraId="05600594" w14:textId="77777777" w:rsidR="001400A5" w:rsidRDefault="001400A5" w:rsidP="001400A5">
      <w:pPr>
        <w:tabs>
          <w:tab w:val="left" w:pos="5844"/>
        </w:tabs>
        <w:rPr>
          <w:rFonts w:eastAsia="Times New Roman" w:cs="Arial"/>
          <w:b/>
          <w:color w:val="000000"/>
          <w:sz w:val="20"/>
          <w:szCs w:val="20"/>
        </w:rPr>
      </w:pPr>
    </w:p>
    <w:p w14:paraId="4FC2A162" w14:textId="77777777" w:rsidR="001400A5" w:rsidRDefault="001400A5" w:rsidP="001400A5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57381F">
        <w:rPr>
          <w:rFonts w:eastAsia="Times New Roman" w:cs="Arial"/>
          <w:b/>
          <w:color w:val="000000"/>
          <w:sz w:val="20"/>
          <w:szCs w:val="20"/>
        </w:rPr>
        <w:t>A</w:t>
      </w:r>
      <w:r w:rsidRPr="00D537ED">
        <w:rPr>
          <w:rFonts w:eastAsia="Times New Roman" w:cs="Arial"/>
          <w:b/>
          <w:bCs/>
          <w:color w:val="000000"/>
          <w:sz w:val="20"/>
          <w:szCs w:val="20"/>
        </w:rPr>
        <w:t>dditional Equipment:</w:t>
      </w:r>
    </w:p>
    <w:p w14:paraId="78B6034A" w14:textId="77777777" w:rsidR="001400A5" w:rsidRPr="00D537ED" w:rsidRDefault="001400A5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Active Traffic</w:t>
      </w:r>
      <w:r>
        <w:rPr>
          <w:rFonts w:eastAsia="Times New Roman" w:cs="Arial"/>
          <w:color w:val="000000"/>
          <w:sz w:val="20"/>
          <w:szCs w:val="20"/>
        </w:rPr>
        <w:t xml:space="preserve"> (TAS)</w:t>
      </w:r>
    </w:p>
    <w:p w14:paraId="77617B5D" w14:textId="041F4E04" w:rsidR="001400A5" w:rsidRDefault="002536F7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SVT</w:t>
      </w:r>
    </w:p>
    <w:p w14:paraId="4000B044" w14:textId="1A473F5F" w:rsidR="002536F7" w:rsidRDefault="002536F7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Out</w:t>
      </w:r>
    </w:p>
    <w:p w14:paraId="3A56DC94" w14:textId="135995B4" w:rsidR="002536F7" w:rsidRDefault="00804824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Stabilizer Abrasion Boots</w:t>
      </w:r>
    </w:p>
    <w:p w14:paraId="71C69266" w14:textId="77777777" w:rsidR="001400A5" w:rsidRDefault="001400A5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Hot Prop</w:t>
      </w:r>
    </w:p>
    <w:p w14:paraId="69EB3762" w14:textId="77777777" w:rsidR="001400A5" w:rsidRDefault="001400A5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color w:val="000000"/>
          <w:sz w:val="20"/>
          <w:szCs w:val="20"/>
        </w:rPr>
        <w:t xml:space="preserve"> Oxygen</w:t>
      </w:r>
    </w:p>
    <w:p w14:paraId="29CEF851" w14:textId="77777777" w:rsidR="00195D7D" w:rsidRDefault="00195D7D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1C2865E" w14:textId="77777777" w:rsidR="00195D7D" w:rsidRDefault="00110580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E</w:t>
      </w:r>
      <w:r w:rsidR="00DC18A8" w:rsidRPr="00D537ED">
        <w:rPr>
          <w:rFonts w:eastAsia="Times New Roman" w:cs="Arial"/>
          <w:b/>
          <w:bCs/>
          <w:color w:val="000000"/>
          <w:sz w:val="20"/>
          <w:szCs w:val="20"/>
        </w:rPr>
        <w:t>xterior:</w:t>
      </w:r>
    </w:p>
    <w:p w14:paraId="4D52516A" w14:textId="070624E8" w:rsidR="00195D7D" w:rsidRDefault="0005398B" w:rsidP="00195D7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D537ED">
        <w:rPr>
          <w:rFonts w:eastAsia="Times New Roman" w:cs="Arial"/>
          <w:color w:val="000000"/>
          <w:sz w:val="20"/>
          <w:szCs w:val="20"/>
        </w:rPr>
        <w:t>Medium Taupe</w:t>
      </w:r>
      <w:r w:rsidR="00F501ED" w:rsidRPr="00D537ED">
        <w:rPr>
          <w:rFonts w:eastAsia="Times New Roman" w:cs="Arial"/>
          <w:color w:val="000000"/>
          <w:sz w:val="20"/>
          <w:szCs w:val="20"/>
        </w:rPr>
        <w:t xml:space="preserve"> Pearl </w:t>
      </w:r>
      <w:r w:rsidR="00D537ED">
        <w:rPr>
          <w:rFonts w:eastAsia="Times New Roman" w:cs="Arial"/>
          <w:color w:val="000000"/>
          <w:sz w:val="20"/>
          <w:szCs w:val="20"/>
        </w:rPr>
        <w:t>with Sable Pearl and Walnut</w:t>
      </w:r>
      <w:r w:rsidR="00F501ED" w:rsidRPr="00D537ED">
        <w:rPr>
          <w:rFonts w:eastAsia="Times New Roman" w:cs="Arial"/>
          <w:color w:val="000000"/>
          <w:sz w:val="20"/>
          <w:szCs w:val="20"/>
        </w:rPr>
        <w:t xml:space="preserve"> Pearl </w:t>
      </w:r>
      <w:r w:rsidRPr="00D537ED">
        <w:rPr>
          <w:rFonts w:eastAsia="Times New Roman" w:cs="Arial"/>
          <w:color w:val="000000"/>
          <w:sz w:val="20"/>
          <w:szCs w:val="20"/>
        </w:rPr>
        <w:t>Painted Stri</w:t>
      </w:r>
      <w:r w:rsidR="00F501ED" w:rsidRPr="00D537ED">
        <w:rPr>
          <w:rFonts w:eastAsia="Times New Roman" w:cs="Arial"/>
          <w:color w:val="000000"/>
          <w:sz w:val="20"/>
          <w:szCs w:val="20"/>
        </w:rPr>
        <w:t>pes</w:t>
      </w:r>
    </w:p>
    <w:p w14:paraId="24343DBF" w14:textId="77777777" w:rsidR="00195D7D" w:rsidRDefault="00195D7D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4B2BA10" w14:textId="77777777" w:rsidR="00195D7D" w:rsidRDefault="00DC18A8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38A89B96" w14:textId="75D08F26" w:rsidR="0005398B" w:rsidRPr="00D537ED" w:rsidRDefault="00D537ED" w:rsidP="002536F7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D537ED" w:rsidSect="00195D7D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color w:val="000000"/>
          <w:sz w:val="20"/>
          <w:szCs w:val="20"/>
        </w:rPr>
        <w:t>High Contrast Sport Interior Theme – Light Taupe and Black</w:t>
      </w:r>
      <w:r w:rsidR="002536F7">
        <w:rPr>
          <w:rFonts w:eastAsia="Times New Roman" w:cs="Arial"/>
          <w:color w:val="000000"/>
          <w:sz w:val="20"/>
          <w:szCs w:val="20"/>
        </w:rPr>
        <w:t xml:space="preserve">. </w:t>
      </w:r>
      <w:r w:rsidR="00F501ED" w:rsidRPr="00D537ED">
        <w:rPr>
          <w:rFonts w:eastAsia="Times New Roman" w:cs="Arial"/>
          <w:color w:val="000000"/>
          <w:sz w:val="20"/>
          <w:szCs w:val="20"/>
        </w:rPr>
        <w:t>Light Taupe Leather Seating Surface with Black Perforated (Embossed) Leather Inserts</w:t>
      </w:r>
    </w:p>
    <w:p w14:paraId="37659D6A" w14:textId="796B6684" w:rsidR="00D77913" w:rsidRPr="00D537ED" w:rsidRDefault="00D77913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D77913" w:rsidRPr="00D537ED" w:rsidSect="00D537ED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2ED0E0C5" w14:textId="0077AA38" w:rsidR="007D7343" w:rsidRDefault="002536F7" w:rsidP="003859C1">
      <w:pPr>
        <w:rPr>
          <w:rFonts w:cs="Arial"/>
          <w:b/>
          <w:color w:val="244062"/>
          <w:sz w:val="28"/>
        </w:rPr>
      </w:pPr>
      <w:bookmarkStart w:id="0" w:name="_GoBack"/>
      <w:r w:rsidRPr="002536F7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38154D1" wp14:editId="11A1D2E2">
            <wp:simplePos x="0" y="0"/>
            <wp:positionH relativeFrom="column">
              <wp:posOffset>1739789</wp:posOffset>
            </wp:positionH>
            <wp:positionV relativeFrom="paragraph">
              <wp:posOffset>85725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9C9D075" w14:textId="1E4ECF21" w:rsidR="003859C1" w:rsidRDefault="003859C1" w:rsidP="003859C1">
      <w:pPr>
        <w:rPr>
          <w:rFonts w:cs="Arial"/>
          <w:sz w:val="20"/>
        </w:rPr>
      </w:pPr>
    </w:p>
    <w:p w14:paraId="506CF3ED" w14:textId="7ED69F80" w:rsidR="003859C1" w:rsidRDefault="003859C1" w:rsidP="003859C1">
      <w:pPr>
        <w:rPr>
          <w:rFonts w:cs="Arial"/>
          <w:sz w:val="20"/>
        </w:rPr>
      </w:pPr>
    </w:p>
    <w:p w14:paraId="0AB1F647" w14:textId="6841B02C" w:rsidR="003859C1" w:rsidRDefault="003859C1" w:rsidP="003859C1">
      <w:pPr>
        <w:rPr>
          <w:rFonts w:cs="Arial"/>
          <w:sz w:val="20"/>
        </w:rPr>
      </w:pPr>
    </w:p>
    <w:p w14:paraId="3B107288" w14:textId="0106B07D" w:rsidR="003859C1" w:rsidRDefault="003859C1" w:rsidP="003859C1">
      <w:pPr>
        <w:rPr>
          <w:rFonts w:cs="Arial"/>
          <w:sz w:val="20"/>
        </w:rPr>
      </w:pPr>
    </w:p>
    <w:p w14:paraId="78AD6028" w14:textId="77777777" w:rsidR="003859C1" w:rsidRPr="002751E1" w:rsidRDefault="003859C1" w:rsidP="003859C1">
      <w:pPr>
        <w:rPr>
          <w:rFonts w:cs="Arial"/>
          <w:sz w:val="20"/>
        </w:rPr>
      </w:pPr>
    </w:p>
    <w:p w14:paraId="261F555D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3706E96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0869B23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2FB5ADF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B667255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D8276B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1A87CD1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45DDD2" w14:textId="406D06BE" w:rsidR="00D537ED" w:rsidRPr="001F0FD6" w:rsidRDefault="00D537E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75BAA57" w14:textId="77777777" w:rsidR="00D537ED" w:rsidRPr="001F0FD6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A29869" w14:textId="77777777" w:rsidR="00D537ED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1DFA468" w14:textId="77777777" w:rsidR="00D537ED" w:rsidRPr="001F0FD6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28D061C" w14:textId="3C763B8F" w:rsidR="00110580" w:rsidRPr="00D537ED" w:rsidRDefault="00D537ED" w:rsidP="00D537ED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110580" w:rsidRPr="00D537ED" w:rsidSect="00D537ED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C4B1" w14:textId="77777777" w:rsidR="002544AB" w:rsidRDefault="002544AB" w:rsidP="002544AB">
      <w:r>
        <w:separator/>
      </w:r>
    </w:p>
  </w:endnote>
  <w:endnote w:type="continuationSeparator" w:id="0">
    <w:p w14:paraId="294A54C3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5C01" w14:textId="77777777" w:rsidR="002536F7" w:rsidRDefault="0025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43DB" w14:textId="4A68C233" w:rsidR="00E414E5" w:rsidRPr="00E414E5" w:rsidRDefault="00D537ED" w:rsidP="00110580">
    <w:pPr>
      <w:pStyle w:val="Footer"/>
      <w:jc w:val="center"/>
      <w:rPr>
        <w:sz w:val="16"/>
      </w:rPr>
    </w:pPr>
    <w:r w:rsidRPr="00D537ED">
      <w:rPr>
        <w:noProof/>
        <w:sz w:val="16"/>
      </w:rPr>
      <w:drawing>
        <wp:inline distT="0" distB="0" distL="0" distR="0" wp14:anchorId="2FEEF37F" wp14:editId="7D002839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580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D696" w14:textId="77777777" w:rsidR="002536F7" w:rsidRDefault="00253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F1D6" w14:textId="77777777" w:rsidR="002544AB" w:rsidRDefault="002544AB" w:rsidP="002544AB">
      <w:r>
        <w:separator/>
      </w:r>
    </w:p>
  </w:footnote>
  <w:footnote w:type="continuationSeparator" w:id="0">
    <w:p w14:paraId="32D01AE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D49F" w14:textId="77777777" w:rsidR="002536F7" w:rsidRDefault="00253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F2EC" w14:textId="2168A862" w:rsidR="002544AB" w:rsidRDefault="00D537ED" w:rsidP="00E414E5">
    <w:pPr>
      <w:pStyle w:val="Header"/>
      <w:jc w:val="center"/>
    </w:pPr>
    <w:r>
      <w:rPr>
        <w:noProof/>
      </w:rPr>
      <w:drawing>
        <wp:inline distT="0" distB="0" distL="0" distR="0" wp14:anchorId="20339E60" wp14:editId="774F91ED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C2B8" w14:textId="77777777" w:rsidR="002536F7" w:rsidRDefault="00253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C4427"/>
    <w:rsid w:val="000F2494"/>
    <w:rsid w:val="00110580"/>
    <w:rsid w:val="001400A5"/>
    <w:rsid w:val="00156E37"/>
    <w:rsid w:val="00161AFE"/>
    <w:rsid w:val="00195D7D"/>
    <w:rsid w:val="001A18A1"/>
    <w:rsid w:val="001E3440"/>
    <w:rsid w:val="0020021A"/>
    <w:rsid w:val="002005AA"/>
    <w:rsid w:val="002158E6"/>
    <w:rsid w:val="002536F7"/>
    <w:rsid w:val="002544AB"/>
    <w:rsid w:val="00286AA1"/>
    <w:rsid w:val="002B594A"/>
    <w:rsid w:val="00317413"/>
    <w:rsid w:val="003454BD"/>
    <w:rsid w:val="00380928"/>
    <w:rsid w:val="003859C1"/>
    <w:rsid w:val="003E01A3"/>
    <w:rsid w:val="0042445C"/>
    <w:rsid w:val="0044659F"/>
    <w:rsid w:val="004C4D92"/>
    <w:rsid w:val="004F4540"/>
    <w:rsid w:val="00586247"/>
    <w:rsid w:val="00623BF5"/>
    <w:rsid w:val="00635ACE"/>
    <w:rsid w:val="00666846"/>
    <w:rsid w:val="00666929"/>
    <w:rsid w:val="006A33E7"/>
    <w:rsid w:val="006C117A"/>
    <w:rsid w:val="0072321C"/>
    <w:rsid w:val="00730A0A"/>
    <w:rsid w:val="00772A3C"/>
    <w:rsid w:val="00781B47"/>
    <w:rsid w:val="007C1781"/>
    <w:rsid w:val="007D7343"/>
    <w:rsid w:val="007E5F41"/>
    <w:rsid w:val="00804824"/>
    <w:rsid w:val="00813890"/>
    <w:rsid w:val="00854696"/>
    <w:rsid w:val="00892E5B"/>
    <w:rsid w:val="00895DDE"/>
    <w:rsid w:val="009233B7"/>
    <w:rsid w:val="0097183E"/>
    <w:rsid w:val="009B09E3"/>
    <w:rsid w:val="00A31180"/>
    <w:rsid w:val="00A92195"/>
    <w:rsid w:val="00AD46DE"/>
    <w:rsid w:val="00AF0278"/>
    <w:rsid w:val="00B03D91"/>
    <w:rsid w:val="00B250BA"/>
    <w:rsid w:val="00B2535E"/>
    <w:rsid w:val="00BD4314"/>
    <w:rsid w:val="00C70A7D"/>
    <w:rsid w:val="00C852B0"/>
    <w:rsid w:val="00D16477"/>
    <w:rsid w:val="00D537ED"/>
    <w:rsid w:val="00D574F2"/>
    <w:rsid w:val="00D77913"/>
    <w:rsid w:val="00DB4FEE"/>
    <w:rsid w:val="00DC18A8"/>
    <w:rsid w:val="00DD3D93"/>
    <w:rsid w:val="00DF71EE"/>
    <w:rsid w:val="00E05E8F"/>
    <w:rsid w:val="00E414E5"/>
    <w:rsid w:val="00EF116E"/>
    <w:rsid w:val="00F04640"/>
    <w:rsid w:val="00F10DF1"/>
    <w:rsid w:val="00F501ED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69330ED"/>
  <w15:docId w15:val="{61F702B6-253D-43AD-8BBC-425AEB6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D5A5-743B-427D-84A5-62F6158D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1727</Characters>
  <Application>Microsoft Office Word</Application>
  <DocSecurity>0</DocSecurity>
  <Lines>82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2014-03-31T21:19:00Z</cp:lastPrinted>
  <dcterms:created xsi:type="dcterms:W3CDTF">2019-01-17T17:47:00Z</dcterms:created>
  <dcterms:modified xsi:type="dcterms:W3CDTF">2019-01-17T17:47:00Z</dcterms:modified>
</cp:coreProperties>
</file>