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51611002" w:rsidR="00960958" w:rsidRDefault="00B636F4"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40171748"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40171749" r:id="rId10"/>
        </w:object>
      </w:r>
    </w:p>
    <w:p w14:paraId="48D8B8D1" w14:textId="77777777" w:rsidR="002150F5" w:rsidRDefault="002150F5" w:rsidP="002150F5">
      <w:pPr>
        <w:jc w:val="center"/>
        <w:rPr>
          <w:rFonts w:ascii="Arial" w:hAnsi="Arial" w:cs="Arial"/>
          <w:b/>
          <w:i/>
          <w:sz w:val="22"/>
          <w:szCs w:val="22"/>
        </w:rPr>
        <w:sectPr w:rsidR="002150F5" w:rsidSect="002150F5">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5143C71B" w14:textId="38BA5E66" w:rsidR="002150F5" w:rsidRPr="002150F5" w:rsidRDefault="002150F5" w:rsidP="002150F5">
      <w:pPr>
        <w:jc w:val="center"/>
        <w:rPr>
          <w:rFonts w:ascii="Arial" w:hAnsi="Arial" w:cs="Arial"/>
          <w:b/>
          <w:iCs/>
          <w:sz w:val="24"/>
        </w:rPr>
      </w:pPr>
      <w:r w:rsidRPr="002150F5">
        <w:rPr>
          <w:rFonts w:ascii="Arial" w:hAnsi="Arial" w:cs="Arial"/>
          <w:b/>
          <w:iCs/>
          <w:sz w:val="24"/>
        </w:rPr>
        <w:t>This exceptional no damage history Matrix is close to new inside and out.  Sale includes a Premier annual with zero since prop overhaul and engine is covered under PistonPower</w:t>
      </w:r>
      <w:r w:rsidRPr="007B4D34">
        <w:rPr>
          <w:rFonts w:ascii="Arial" w:hAnsi="Arial" w:cs="Arial"/>
          <w:b/>
          <w:bCs/>
          <w:i/>
          <w:szCs w:val="20"/>
        </w:rPr>
        <w:t xml:space="preserve">™ </w:t>
      </w:r>
      <w:r w:rsidRPr="002150F5">
        <w:rPr>
          <w:rFonts w:ascii="Arial" w:hAnsi="Arial" w:cs="Arial"/>
          <w:b/>
          <w:iCs/>
          <w:sz w:val="24"/>
        </w:rPr>
        <w:t xml:space="preserve">   engine warranty until 2021. ADS-B and WAAS equipped and one-year Avidyne warranty! Always </w:t>
      </w:r>
      <w:proofErr w:type="spellStart"/>
      <w:r w:rsidRPr="002150F5">
        <w:rPr>
          <w:rFonts w:ascii="Arial" w:hAnsi="Arial" w:cs="Arial"/>
          <w:b/>
          <w:iCs/>
          <w:sz w:val="24"/>
        </w:rPr>
        <w:t>hangared</w:t>
      </w:r>
      <w:proofErr w:type="spellEnd"/>
      <w:r w:rsidRPr="002150F5">
        <w:rPr>
          <w:rFonts w:ascii="Arial" w:hAnsi="Arial" w:cs="Arial"/>
          <w:b/>
          <w:iCs/>
          <w:sz w:val="24"/>
        </w:rPr>
        <w:t>, Michigan based most of its life, trades considered, and free Premier Matrix pilot course included with sale. Perfect step up from Cirrus, Cessna or Piper!</w:t>
      </w:r>
    </w:p>
    <w:p w14:paraId="00790052" w14:textId="77777777" w:rsidR="002150F5" w:rsidRDefault="002150F5" w:rsidP="004313BC">
      <w:pPr>
        <w:pStyle w:val="Heading1"/>
        <w:rPr>
          <w:caps w:val="0"/>
          <w:color w:val="004A86"/>
          <w:sz w:val="20"/>
          <w:szCs w:val="20"/>
        </w:rPr>
        <w:sectPr w:rsidR="002150F5" w:rsidSect="002150F5">
          <w:type w:val="continuous"/>
          <w:pgSz w:w="12240" w:h="15840" w:code="1"/>
          <w:pgMar w:top="720" w:right="720" w:bottom="720" w:left="720" w:header="720" w:footer="480" w:gutter="0"/>
          <w:cols w:space="540"/>
          <w:docGrid w:linePitch="360"/>
        </w:sectPr>
      </w:pPr>
    </w:p>
    <w:p w14:paraId="3A70CEAB" w14:textId="43753AE6" w:rsidR="00015BD5" w:rsidRPr="004313BC" w:rsidRDefault="00291122" w:rsidP="004313BC">
      <w:pPr>
        <w:pStyle w:val="Heading1"/>
        <w:rPr>
          <w:sz w:val="20"/>
          <w:szCs w:val="20"/>
        </w:rPr>
      </w:pPr>
      <w:r>
        <w:rPr>
          <w:rFonts w:ascii="Arial" w:hAnsi="Arial"/>
          <w:noProof/>
          <w:sz w:val="28"/>
          <w:szCs w:val="28"/>
        </w:rPr>
        <w:drawing>
          <wp:anchor distT="0" distB="0" distL="114300" distR="114300" simplePos="0" relativeHeight="251659264" behindDoc="0" locked="0" layoutInCell="1" allowOverlap="1" wp14:anchorId="0102F9AE" wp14:editId="4C786DE4">
            <wp:simplePos x="0" y="0"/>
            <wp:positionH relativeFrom="column">
              <wp:posOffset>3928745</wp:posOffset>
            </wp:positionH>
            <wp:positionV relativeFrom="paragraph">
              <wp:posOffset>177165</wp:posOffset>
            </wp:positionV>
            <wp:extent cx="2624455" cy="1614488"/>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7646"/>
                    <a:stretch/>
                  </pic:blipFill>
                  <pic:spPr bwMode="auto">
                    <a:xfrm>
                      <a:off x="0" y="0"/>
                      <a:ext cx="2624455" cy="161448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90F67" w:rsidRPr="004313BC">
        <w:rPr>
          <w:caps w:val="0"/>
          <w:color w:val="004A86"/>
          <w:sz w:val="20"/>
          <w:szCs w:val="20"/>
        </w:rPr>
        <w:t>STATUS</w:t>
      </w:r>
      <w:r w:rsidR="00190F67" w:rsidRPr="004313BC">
        <w:rPr>
          <w:caps w:val="0"/>
          <w:sz w:val="20"/>
          <w:szCs w:val="20"/>
        </w:rPr>
        <w:t xml:space="preserve"> </w:t>
      </w:r>
    </w:p>
    <w:p w14:paraId="332B0D18" w14:textId="5877AF3B" w:rsidR="002150F5" w:rsidRPr="0093203F" w:rsidRDefault="002150F5" w:rsidP="002150F5">
      <w:pPr>
        <w:numPr>
          <w:ilvl w:val="0"/>
          <w:numId w:val="1"/>
        </w:numPr>
        <w:rPr>
          <w:rFonts w:ascii="Arial" w:hAnsi="Arial" w:cs="Arial"/>
          <w:sz w:val="18"/>
        </w:rPr>
      </w:pPr>
      <w:r w:rsidRPr="0093203F">
        <w:rPr>
          <w:rFonts w:ascii="Arial" w:hAnsi="Arial" w:cs="Arial"/>
          <w:sz w:val="18"/>
        </w:rPr>
        <w:t>Total time</w:t>
      </w:r>
      <w:r w:rsidR="005E7C30">
        <w:rPr>
          <w:rFonts w:ascii="Arial" w:hAnsi="Arial" w:cs="Arial"/>
          <w:sz w:val="18"/>
        </w:rPr>
        <w:t>, airframe</w:t>
      </w:r>
      <w:r w:rsidRPr="0093203F">
        <w:rPr>
          <w:rFonts w:ascii="Arial" w:hAnsi="Arial" w:cs="Arial"/>
          <w:sz w:val="18"/>
        </w:rPr>
        <w:t>: 1,</w:t>
      </w:r>
      <w:r>
        <w:rPr>
          <w:rFonts w:ascii="Arial" w:hAnsi="Arial" w:cs="Arial"/>
          <w:sz w:val="18"/>
        </w:rPr>
        <w:t xml:space="preserve">399 </w:t>
      </w:r>
      <w:r w:rsidRPr="0093203F">
        <w:rPr>
          <w:rFonts w:ascii="Arial" w:hAnsi="Arial" w:cs="Arial"/>
          <w:sz w:val="18"/>
        </w:rPr>
        <w:t>hours</w:t>
      </w:r>
    </w:p>
    <w:p w14:paraId="15A2336E" w14:textId="4CCA9586" w:rsidR="002150F5" w:rsidRPr="0093203F" w:rsidRDefault="002150F5" w:rsidP="002150F5">
      <w:pPr>
        <w:numPr>
          <w:ilvl w:val="0"/>
          <w:numId w:val="1"/>
        </w:numPr>
        <w:rPr>
          <w:rFonts w:ascii="Arial" w:hAnsi="Arial" w:cs="Arial"/>
          <w:sz w:val="18"/>
        </w:rPr>
      </w:pPr>
      <w:r w:rsidRPr="0093203F">
        <w:rPr>
          <w:rFonts w:ascii="Arial" w:hAnsi="Arial" w:cs="Arial"/>
          <w:sz w:val="18"/>
        </w:rPr>
        <w:t xml:space="preserve">Engine: </w:t>
      </w:r>
      <w:r>
        <w:rPr>
          <w:rFonts w:ascii="Arial" w:hAnsi="Arial" w:cs="Arial"/>
          <w:sz w:val="18"/>
        </w:rPr>
        <w:t xml:space="preserve">1,399 with </w:t>
      </w:r>
      <w:r w:rsidRPr="0093203F">
        <w:rPr>
          <w:rFonts w:ascii="Arial" w:hAnsi="Arial" w:cs="Arial"/>
          <w:sz w:val="18"/>
        </w:rPr>
        <w:t xml:space="preserve">extensive top overhaul </w:t>
      </w:r>
      <w:r>
        <w:rPr>
          <w:rFonts w:ascii="Arial" w:hAnsi="Arial" w:cs="Arial"/>
          <w:sz w:val="18"/>
        </w:rPr>
        <w:t>in 2017</w:t>
      </w:r>
    </w:p>
    <w:p w14:paraId="0A9BB10C" w14:textId="78F1F794" w:rsidR="002150F5" w:rsidRPr="0093203F" w:rsidRDefault="002150F5" w:rsidP="002150F5">
      <w:pPr>
        <w:numPr>
          <w:ilvl w:val="0"/>
          <w:numId w:val="1"/>
        </w:numPr>
        <w:rPr>
          <w:rFonts w:ascii="Arial" w:hAnsi="Arial" w:cs="Arial"/>
          <w:sz w:val="18"/>
        </w:rPr>
      </w:pPr>
      <w:r w:rsidRPr="0093203F">
        <w:rPr>
          <w:rFonts w:ascii="Arial" w:hAnsi="Arial" w:cs="Arial"/>
          <w:sz w:val="18"/>
        </w:rPr>
        <w:t xml:space="preserve">Under </w:t>
      </w:r>
      <w:r>
        <w:rPr>
          <w:rFonts w:ascii="Arial" w:hAnsi="Arial" w:cs="Arial"/>
          <w:sz w:val="18"/>
        </w:rPr>
        <w:t>PistonPower</w:t>
      </w:r>
      <w:r w:rsidRPr="00822674">
        <w:rPr>
          <w:rFonts w:ascii="Arial" w:hAnsi="Arial" w:cs="Arial"/>
          <w:b/>
          <w:bCs/>
          <w:i/>
          <w:sz w:val="18"/>
          <w:szCs w:val="18"/>
        </w:rPr>
        <w:t>™</w:t>
      </w:r>
      <w:r w:rsidRPr="0093203F">
        <w:rPr>
          <w:rFonts w:ascii="Arial" w:hAnsi="Arial" w:cs="Arial"/>
          <w:sz w:val="18"/>
        </w:rPr>
        <w:t xml:space="preserve"> engine </w:t>
      </w:r>
      <w:r w:rsidR="006C25BB">
        <w:rPr>
          <w:rFonts w:ascii="Arial" w:hAnsi="Arial" w:cs="Arial"/>
          <w:sz w:val="18"/>
        </w:rPr>
        <w:t>program</w:t>
      </w:r>
      <w:r>
        <w:rPr>
          <w:rFonts w:ascii="Arial" w:hAnsi="Arial" w:cs="Arial"/>
          <w:sz w:val="18"/>
        </w:rPr>
        <w:t xml:space="preserve"> until</w:t>
      </w:r>
      <w:r w:rsidR="006C25BB">
        <w:rPr>
          <w:rFonts w:ascii="Arial" w:hAnsi="Arial" w:cs="Arial"/>
          <w:sz w:val="18"/>
        </w:rPr>
        <w:t xml:space="preserve"> September</w:t>
      </w:r>
      <w:r>
        <w:rPr>
          <w:rFonts w:ascii="Arial" w:hAnsi="Arial" w:cs="Arial"/>
          <w:sz w:val="18"/>
        </w:rPr>
        <w:t xml:space="preserve"> 2021</w:t>
      </w:r>
      <w:r w:rsidRPr="0093203F">
        <w:rPr>
          <w:rFonts w:ascii="Calibri" w:hAnsi="Calibri" w:cs="Calibri"/>
          <w:color w:val="000000"/>
          <w:sz w:val="36"/>
          <w:szCs w:val="36"/>
        </w:rPr>
        <w:t xml:space="preserve"> </w:t>
      </w:r>
    </w:p>
    <w:p w14:paraId="11E3C1AD" w14:textId="4EC33C06" w:rsidR="002150F5" w:rsidRDefault="002150F5" w:rsidP="002150F5">
      <w:pPr>
        <w:numPr>
          <w:ilvl w:val="0"/>
          <w:numId w:val="1"/>
        </w:numPr>
        <w:rPr>
          <w:rFonts w:ascii="Arial" w:hAnsi="Arial" w:cs="Arial"/>
          <w:sz w:val="18"/>
        </w:rPr>
      </w:pPr>
      <w:r w:rsidRPr="0093203F">
        <w:rPr>
          <w:rFonts w:ascii="Arial" w:hAnsi="Arial" w:cs="Arial"/>
          <w:sz w:val="18"/>
        </w:rPr>
        <w:t>Prop</w:t>
      </w:r>
      <w:r>
        <w:rPr>
          <w:rFonts w:ascii="Arial" w:hAnsi="Arial" w:cs="Arial"/>
          <w:sz w:val="18"/>
        </w:rPr>
        <w:t>eller</w:t>
      </w:r>
      <w:r w:rsidRPr="0093203F">
        <w:rPr>
          <w:rFonts w:ascii="Arial" w:hAnsi="Arial" w:cs="Arial"/>
          <w:sz w:val="18"/>
        </w:rPr>
        <w:t xml:space="preserve">: </w:t>
      </w:r>
      <w:r>
        <w:rPr>
          <w:rFonts w:ascii="Arial" w:hAnsi="Arial" w:cs="Arial"/>
          <w:sz w:val="18"/>
        </w:rPr>
        <w:t>zero since overhaul</w:t>
      </w:r>
    </w:p>
    <w:p w14:paraId="6989B2AE" w14:textId="37A00B97" w:rsidR="002150F5" w:rsidRPr="0093203F" w:rsidRDefault="002150F5" w:rsidP="002150F5">
      <w:pPr>
        <w:numPr>
          <w:ilvl w:val="0"/>
          <w:numId w:val="1"/>
        </w:numPr>
        <w:rPr>
          <w:rFonts w:ascii="Arial" w:hAnsi="Arial" w:cs="Arial"/>
          <w:sz w:val="18"/>
        </w:rPr>
      </w:pPr>
      <w:r w:rsidRPr="0093203F">
        <w:rPr>
          <w:rFonts w:ascii="Arial" w:hAnsi="Arial" w:cs="Arial"/>
          <w:sz w:val="18"/>
        </w:rPr>
        <w:t>No damage history</w:t>
      </w:r>
    </w:p>
    <w:p w14:paraId="6298BD30" w14:textId="196EF7A4" w:rsidR="002150F5" w:rsidRPr="0093203F" w:rsidRDefault="002150F5" w:rsidP="002150F5">
      <w:pPr>
        <w:numPr>
          <w:ilvl w:val="0"/>
          <w:numId w:val="1"/>
        </w:numPr>
        <w:rPr>
          <w:rFonts w:ascii="Arial" w:hAnsi="Arial" w:cs="Arial"/>
          <w:sz w:val="18"/>
        </w:rPr>
      </w:pPr>
      <w:r w:rsidRPr="0093203F">
        <w:rPr>
          <w:rFonts w:ascii="Arial" w:hAnsi="Arial" w:cs="Arial"/>
          <w:sz w:val="18"/>
        </w:rPr>
        <w:t>Useful load: 1,277.7</w:t>
      </w:r>
    </w:p>
    <w:p w14:paraId="189EBD92" w14:textId="24526BDF" w:rsidR="002150F5" w:rsidRPr="0093203F" w:rsidRDefault="002150F5" w:rsidP="002150F5">
      <w:pPr>
        <w:numPr>
          <w:ilvl w:val="0"/>
          <w:numId w:val="1"/>
        </w:numPr>
        <w:rPr>
          <w:rFonts w:ascii="Arial" w:hAnsi="Arial" w:cs="Arial"/>
          <w:sz w:val="18"/>
        </w:rPr>
      </w:pPr>
      <w:r w:rsidRPr="0093203F">
        <w:rPr>
          <w:rFonts w:ascii="Arial" w:hAnsi="Arial" w:cs="Arial"/>
          <w:sz w:val="18"/>
        </w:rPr>
        <w:t xml:space="preserve">Annual: </w:t>
      </w:r>
      <w:r>
        <w:rPr>
          <w:rFonts w:ascii="Arial" w:hAnsi="Arial" w:cs="Arial"/>
          <w:sz w:val="18"/>
        </w:rPr>
        <w:t xml:space="preserve">February 2020 by </w:t>
      </w:r>
      <w:r w:rsidRPr="0093203F">
        <w:rPr>
          <w:rFonts w:ascii="Arial" w:hAnsi="Arial" w:cs="Arial"/>
          <w:sz w:val="18"/>
        </w:rPr>
        <w:t xml:space="preserve">Premier Aircraft Service </w:t>
      </w:r>
    </w:p>
    <w:p w14:paraId="1CDB496E" w14:textId="15FB4410" w:rsidR="002150F5" w:rsidRPr="0093203F" w:rsidRDefault="002150F5" w:rsidP="002150F5">
      <w:pPr>
        <w:numPr>
          <w:ilvl w:val="0"/>
          <w:numId w:val="1"/>
        </w:numPr>
        <w:rPr>
          <w:rFonts w:ascii="Arial" w:hAnsi="Arial" w:cs="Arial"/>
          <w:sz w:val="18"/>
        </w:rPr>
      </w:pPr>
      <w:r w:rsidRPr="0093203F">
        <w:rPr>
          <w:rFonts w:ascii="Arial" w:hAnsi="Arial" w:cs="Arial"/>
          <w:sz w:val="18"/>
        </w:rPr>
        <w:t>Complete pre</w:t>
      </w:r>
      <w:r>
        <w:rPr>
          <w:rFonts w:ascii="Arial" w:hAnsi="Arial" w:cs="Arial"/>
          <w:sz w:val="18"/>
        </w:rPr>
        <w:t>-</w:t>
      </w:r>
      <w:r w:rsidRPr="0093203F">
        <w:rPr>
          <w:rFonts w:ascii="Arial" w:hAnsi="Arial" w:cs="Arial"/>
          <w:sz w:val="18"/>
        </w:rPr>
        <w:t xml:space="preserve">buy inspection completed </w:t>
      </w:r>
    </w:p>
    <w:p w14:paraId="5DB6F60F" w14:textId="6ADAA8B5"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r w:rsidR="00CD6A0B">
        <w:rPr>
          <w:rFonts w:ascii="Arial" w:hAnsi="Arial"/>
          <w:caps w:val="0"/>
          <w:color w:val="004A86"/>
          <w:sz w:val="20"/>
          <w:szCs w:val="20"/>
        </w:rPr>
        <w:t xml:space="preserve"> – Like New!</w:t>
      </w:r>
    </w:p>
    <w:p w14:paraId="0D61A355" w14:textId="583D5E81" w:rsidR="00CD6A0B" w:rsidRPr="0093203F" w:rsidRDefault="00CD6A0B" w:rsidP="00CD6A0B">
      <w:pPr>
        <w:numPr>
          <w:ilvl w:val="0"/>
          <w:numId w:val="13"/>
        </w:numPr>
        <w:rPr>
          <w:rFonts w:ascii="Arial" w:hAnsi="Arial" w:cs="Arial"/>
          <w:sz w:val="18"/>
        </w:rPr>
      </w:pPr>
      <w:r w:rsidRPr="0093203F">
        <w:rPr>
          <w:rFonts w:ascii="Arial" w:hAnsi="Arial" w:cs="Arial"/>
          <w:sz w:val="18"/>
        </w:rPr>
        <w:t>Matterhorn white w</w:t>
      </w:r>
      <w:r>
        <w:rPr>
          <w:rFonts w:ascii="Arial" w:hAnsi="Arial" w:cs="Arial"/>
          <w:sz w:val="18"/>
        </w:rPr>
        <w:t xml:space="preserve">ith </w:t>
      </w:r>
      <w:r w:rsidRPr="0093203F">
        <w:rPr>
          <w:rFonts w:ascii="Arial" w:hAnsi="Arial" w:cs="Arial"/>
          <w:sz w:val="18"/>
        </w:rPr>
        <w:t>two</w:t>
      </w:r>
      <w:r>
        <w:rPr>
          <w:rFonts w:ascii="Arial" w:hAnsi="Arial" w:cs="Arial"/>
          <w:sz w:val="18"/>
        </w:rPr>
        <w:t>-</w:t>
      </w:r>
      <w:r w:rsidRPr="0093203F">
        <w:rPr>
          <w:rFonts w:ascii="Arial" w:hAnsi="Arial" w:cs="Arial"/>
          <w:sz w:val="18"/>
        </w:rPr>
        <w:t>tone blue accents</w:t>
      </w:r>
    </w:p>
    <w:p w14:paraId="75C3B00B" w14:textId="63D9BA44" w:rsidR="00CD6A0B" w:rsidRPr="0093203F" w:rsidRDefault="00291122" w:rsidP="00CD6A0B">
      <w:pPr>
        <w:numPr>
          <w:ilvl w:val="0"/>
          <w:numId w:val="13"/>
        </w:numPr>
        <w:rPr>
          <w:rFonts w:ascii="Arial" w:hAnsi="Arial" w:cs="Arial"/>
          <w:sz w:val="18"/>
        </w:rPr>
      </w:pPr>
      <w:r>
        <w:rPr>
          <w:rFonts w:ascii="Arial" w:hAnsi="Arial" w:cs="Arial"/>
          <w:noProof/>
          <w:sz w:val="28"/>
          <w:szCs w:val="28"/>
        </w:rPr>
        <w:drawing>
          <wp:anchor distT="0" distB="0" distL="114300" distR="114300" simplePos="0" relativeHeight="251660288" behindDoc="0" locked="0" layoutInCell="1" allowOverlap="1" wp14:anchorId="2AD820B8" wp14:editId="05BE9D99">
            <wp:simplePos x="0" y="0"/>
            <wp:positionH relativeFrom="column">
              <wp:posOffset>3929063</wp:posOffset>
            </wp:positionH>
            <wp:positionV relativeFrom="paragraph">
              <wp:posOffset>56832</wp:posOffset>
            </wp:positionV>
            <wp:extent cx="2624455" cy="1614170"/>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664"/>
                    <a:stretch/>
                  </pic:blipFill>
                  <pic:spPr bwMode="auto">
                    <a:xfrm>
                      <a:off x="0" y="0"/>
                      <a:ext cx="2624455" cy="16141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D6A0B" w:rsidRPr="0093203F">
        <w:rPr>
          <w:rFonts w:ascii="Arial" w:hAnsi="Arial" w:cs="Arial"/>
          <w:sz w:val="18"/>
        </w:rPr>
        <w:t>Deluxe six seat club interior group</w:t>
      </w:r>
    </w:p>
    <w:p w14:paraId="6F4590BA" w14:textId="48A9AEAB" w:rsidR="00CD6A0B" w:rsidRPr="0093203F" w:rsidRDefault="00CD6A0B" w:rsidP="00CD6A0B">
      <w:pPr>
        <w:numPr>
          <w:ilvl w:val="0"/>
          <w:numId w:val="13"/>
        </w:numPr>
        <w:rPr>
          <w:rFonts w:ascii="Arial" w:hAnsi="Arial" w:cs="Arial"/>
          <w:sz w:val="18"/>
        </w:rPr>
      </w:pPr>
      <w:r w:rsidRPr="0093203F">
        <w:rPr>
          <w:rFonts w:ascii="Arial" w:hAnsi="Arial" w:cs="Arial"/>
          <w:sz w:val="18"/>
        </w:rPr>
        <w:t>Executive writing table</w:t>
      </w:r>
    </w:p>
    <w:p w14:paraId="5ACE1DCA" w14:textId="648A2CE5" w:rsidR="00CD6A0B" w:rsidRPr="0093203F" w:rsidRDefault="00CD6A0B" w:rsidP="00CD6A0B">
      <w:pPr>
        <w:numPr>
          <w:ilvl w:val="0"/>
          <w:numId w:val="13"/>
        </w:numPr>
        <w:rPr>
          <w:rFonts w:ascii="Arial" w:hAnsi="Arial" w:cs="Arial"/>
          <w:sz w:val="18"/>
        </w:rPr>
      </w:pPr>
      <w:r w:rsidRPr="0093203F">
        <w:rPr>
          <w:rFonts w:ascii="Arial" w:hAnsi="Arial" w:cs="Arial"/>
          <w:sz w:val="18"/>
        </w:rPr>
        <w:t xml:space="preserve">Premium </w:t>
      </w:r>
      <w:r w:rsidR="006C25BB">
        <w:rPr>
          <w:rFonts w:ascii="Arial" w:hAnsi="Arial" w:cs="Arial"/>
          <w:sz w:val="18"/>
        </w:rPr>
        <w:t>tan</w:t>
      </w:r>
      <w:r w:rsidRPr="0093203F">
        <w:rPr>
          <w:rFonts w:ascii="Arial" w:hAnsi="Arial" w:cs="Arial"/>
          <w:sz w:val="18"/>
        </w:rPr>
        <w:t xml:space="preserve"> leather</w:t>
      </w:r>
    </w:p>
    <w:p w14:paraId="307CC7A4" w14:textId="2FF34A90" w:rsidR="00015BD5" w:rsidRPr="004313BC" w:rsidRDefault="00190F67" w:rsidP="00045317">
      <w:pPr>
        <w:pStyle w:val="Style1"/>
        <w:rPr>
          <w:color w:val="004A86"/>
          <w:sz w:val="20"/>
          <w:szCs w:val="20"/>
        </w:rPr>
      </w:pPr>
      <w:r>
        <w:rPr>
          <w:color w:val="004A86"/>
          <w:sz w:val="20"/>
          <w:szCs w:val="20"/>
        </w:rPr>
        <w:t>AVIONICS</w:t>
      </w:r>
    </w:p>
    <w:p w14:paraId="77DEB77F" w14:textId="633CAD86" w:rsidR="009A75D8" w:rsidRPr="0093203F" w:rsidRDefault="009A75D8" w:rsidP="009A75D8">
      <w:pPr>
        <w:numPr>
          <w:ilvl w:val="0"/>
          <w:numId w:val="14"/>
        </w:numPr>
        <w:rPr>
          <w:rFonts w:ascii="Franklin Gothic Book" w:hAnsi="Franklin Gothic Book"/>
          <w:bCs/>
          <w:color w:val="000000"/>
          <w:sz w:val="18"/>
          <w:szCs w:val="18"/>
          <w:u w:val="single"/>
        </w:rPr>
      </w:pPr>
      <w:r w:rsidRPr="0093203F">
        <w:rPr>
          <w:rFonts w:ascii="Arial" w:hAnsi="Arial" w:cs="Arial"/>
          <w:sz w:val="18"/>
          <w:szCs w:val="18"/>
        </w:rPr>
        <w:t xml:space="preserve">Avidyne </w:t>
      </w:r>
      <w:proofErr w:type="spellStart"/>
      <w:r w:rsidRPr="0093203F">
        <w:rPr>
          <w:rFonts w:ascii="Arial" w:hAnsi="Arial" w:cs="Arial"/>
          <w:sz w:val="18"/>
          <w:szCs w:val="18"/>
        </w:rPr>
        <w:t>FlightMax</w:t>
      </w:r>
      <w:proofErr w:type="spellEnd"/>
      <w:r w:rsidRPr="0093203F">
        <w:rPr>
          <w:rFonts w:ascii="Arial" w:hAnsi="Arial" w:cs="Arial"/>
          <w:sz w:val="18"/>
          <w:szCs w:val="18"/>
        </w:rPr>
        <w:t xml:space="preserve"> </w:t>
      </w:r>
      <w:proofErr w:type="spellStart"/>
      <w:r w:rsidRPr="0093203F">
        <w:rPr>
          <w:rFonts w:ascii="Arial" w:hAnsi="Arial" w:cs="Arial"/>
          <w:sz w:val="18"/>
          <w:szCs w:val="18"/>
        </w:rPr>
        <w:t>Entegra</w:t>
      </w:r>
      <w:proofErr w:type="spellEnd"/>
      <w:r w:rsidRPr="0093203F">
        <w:rPr>
          <w:rFonts w:ascii="Arial" w:hAnsi="Arial" w:cs="Arial"/>
          <w:sz w:val="18"/>
          <w:szCs w:val="18"/>
        </w:rPr>
        <w:t xml:space="preserve"> integrated flight deck</w:t>
      </w:r>
    </w:p>
    <w:p w14:paraId="36328058" w14:textId="2AC78797" w:rsidR="009A75D8" w:rsidRPr="0093203F" w:rsidRDefault="009A75D8" w:rsidP="009A75D8">
      <w:pPr>
        <w:numPr>
          <w:ilvl w:val="1"/>
          <w:numId w:val="14"/>
        </w:numPr>
        <w:rPr>
          <w:rFonts w:ascii="Franklin Gothic Book" w:hAnsi="Franklin Gothic Book"/>
          <w:bCs/>
          <w:color w:val="000000"/>
          <w:sz w:val="18"/>
          <w:szCs w:val="18"/>
          <w:u w:val="single"/>
        </w:rPr>
      </w:pPr>
      <w:r w:rsidRPr="0093203F">
        <w:rPr>
          <w:rFonts w:ascii="Arial" w:hAnsi="Arial" w:cs="Arial"/>
          <w:sz w:val="18"/>
          <w:szCs w:val="18"/>
        </w:rPr>
        <w:t>Integra PFD</w:t>
      </w:r>
    </w:p>
    <w:p w14:paraId="4A727786" w14:textId="462B0A32" w:rsidR="009A75D8" w:rsidRPr="0093203F" w:rsidRDefault="009A75D8" w:rsidP="009A75D8">
      <w:pPr>
        <w:numPr>
          <w:ilvl w:val="1"/>
          <w:numId w:val="14"/>
        </w:numPr>
        <w:rPr>
          <w:rFonts w:ascii="Franklin Gothic Book" w:hAnsi="Franklin Gothic Book"/>
          <w:bCs/>
          <w:color w:val="000000"/>
          <w:sz w:val="18"/>
          <w:szCs w:val="18"/>
          <w:u w:val="single"/>
        </w:rPr>
      </w:pPr>
      <w:proofErr w:type="spellStart"/>
      <w:r w:rsidRPr="0093203F">
        <w:rPr>
          <w:rFonts w:ascii="Arial" w:hAnsi="Arial" w:cs="Arial"/>
          <w:sz w:val="18"/>
          <w:szCs w:val="18"/>
        </w:rPr>
        <w:t>FlightMax</w:t>
      </w:r>
      <w:proofErr w:type="spellEnd"/>
      <w:r w:rsidRPr="0093203F">
        <w:rPr>
          <w:rFonts w:ascii="Arial" w:hAnsi="Arial" w:cs="Arial"/>
          <w:sz w:val="18"/>
          <w:szCs w:val="18"/>
        </w:rPr>
        <w:t xml:space="preserve"> EX5000 M</w:t>
      </w:r>
      <w:r>
        <w:rPr>
          <w:rFonts w:ascii="Arial" w:hAnsi="Arial" w:cs="Arial"/>
          <w:sz w:val="18"/>
          <w:szCs w:val="18"/>
        </w:rPr>
        <w:t>ulti-Function Display</w:t>
      </w:r>
      <w:r w:rsidRPr="0093203F">
        <w:rPr>
          <w:rFonts w:ascii="Arial" w:hAnsi="Arial" w:cs="Arial"/>
          <w:sz w:val="18"/>
          <w:szCs w:val="18"/>
        </w:rPr>
        <w:t xml:space="preserve"> </w:t>
      </w:r>
      <w:r>
        <w:rPr>
          <w:rFonts w:ascii="Arial" w:hAnsi="Arial" w:cs="Arial"/>
          <w:sz w:val="18"/>
          <w:szCs w:val="18"/>
        </w:rPr>
        <w:t>S</w:t>
      </w:r>
      <w:r w:rsidRPr="0093203F">
        <w:rPr>
          <w:rFonts w:ascii="Arial" w:hAnsi="Arial" w:cs="Arial"/>
          <w:sz w:val="18"/>
          <w:szCs w:val="18"/>
        </w:rPr>
        <w:t xml:space="preserve">ystem </w:t>
      </w:r>
      <w:r w:rsidRPr="0093203F">
        <w:rPr>
          <w:rFonts w:ascii="Arial" w:hAnsi="Arial" w:cs="Arial"/>
          <w:sz w:val="18"/>
        </w:rPr>
        <w:t>w</w:t>
      </w:r>
      <w:r>
        <w:rPr>
          <w:rFonts w:ascii="Arial" w:hAnsi="Arial" w:cs="Arial"/>
          <w:sz w:val="18"/>
        </w:rPr>
        <w:t>ith</w:t>
      </w:r>
      <w:r w:rsidRPr="0093203F">
        <w:rPr>
          <w:rFonts w:ascii="Arial" w:hAnsi="Arial" w:cs="Arial"/>
          <w:sz w:val="18"/>
          <w:szCs w:val="18"/>
        </w:rPr>
        <w:t xml:space="preserve"> </w:t>
      </w:r>
      <w:proofErr w:type="spellStart"/>
      <w:r w:rsidRPr="0093203F">
        <w:rPr>
          <w:rFonts w:ascii="Arial" w:hAnsi="Arial" w:cs="Arial"/>
          <w:sz w:val="18"/>
          <w:szCs w:val="18"/>
        </w:rPr>
        <w:t>EMax</w:t>
      </w:r>
      <w:proofErr w:type="spellEnd"/>
      <w:r w:rsidRPr="0093203F">
        <w:rPr>
          <w:rFonts w:ascii="Arial" w:hAnsi="Arial" w:cs="Arial"/>
          <w:sz w:val="18"/>
          <w:szCs w:val="18"/>
        </w:rPr>
        <w:t xml:space="preserve"> Engine Monitoring System</w:t>
      </w:r>
    </w:p>
    <w:p w14:paraId="24603B6E" w14:textId="4512B59A" w:rsidR="009A75D8" w:rsidRPr="0093203F" w:rsidRDefault="009A75D8" w:rsidP="009A75D8">
      <w:pPr>
        <w:numPr>
          <w:ilvl w:val="0"/>
          <w:numId w:val="14"/>
        </w:numPr>
        <w:rPr>
          <w:rFonts w:ascii="Franklin Gothic Book" w:hAnsi="Franklin Gothic Book"/>
          <w:bCs/>
          <w:color w:val="000000"/>
          <w:sz w:val="18"/>
          <w:szCs w:val="18"/>
          <w:u w:val="single"/>
        </w:rPr>
      </w:pPr>
      <w:r w:rsidRPr="0093203F">
        <w:rPr>
          <w:rFonts w:ascii="Arial" w:hAnsi="Arial" w:cs="Arial"/>
          <w:sz w:val="18"/>
          <w:szCs w:val="18"/>
        </w:rPr>
        <w:t xml:space="preserve">Dual Garmin </w:t>
      </w:r>
      <w:r>
        <w:rPr>
          <w:rFonts w:ascii="Arial" w:hAnsi="Arial" w:cs="Arial"/>
          <w:sz w:val="18"/>
          <w:szCs w:val="18"/>
        </w:rPr>
        <w:t>GNS430W GPS/</w:t>
      </w:r>
      <w:r w:rsidRPr="0093203F">
        <w:rPr>
          <w:rFonts w:ascii="Arial" w:hAnsi="Arial" w:cs="Arial"/>
          <w:sz w:val="18"/>
          <w:szCs w:val="18"/>
        </w:rPr>
        <w:t xml:space="preserve">COMM/NAV </w:t>
      </w:r>
    </w:p>
    <w:p w14:paraId="1AD4A615" w14:textId="77777777" w:rsidR="009A75D8" w:rsidRPr="0093203F" w:rsidRDefault="009A75D8" w:rsidP="009A75D8">
      <w:pPr>
        <w:numPr>
          <w:ilvl w:val="0"/>
          <w:numId w:val="14"/>
        </w:numPr>
        <w:rPr>
          <w:rFonts w:ascii="Franklin Gothic Book" w:hAnsi="Franklin Gothic Book"/>
          <w:bCs/>
          <w:color w:val="000000"/>
          <w:sz w:val="18"/>
          <w:szCs w:val="18"/>
          <w:u w:val="single"/>
        </w:rPr>
      </w:pPr>
      <w:r w:rsidRPr="0093203F">
        <w:rPr>
          <w:rFonts w:ascii="Arial" w:hAnsi="Arial" w:cs="Arial"/>
          <w:sz w:val="18"/>
          <w:szCs w:val="18"/>
        </w:rPr>
        <w:t xml:space="preserve">Garmin GMA-340 </w:t>
      </w:r>
      <w:r>
        <w:rPr>
          <w:rFonts w:ascii="Arial" w:hAnsi="Arial" w:cs="Arial"/>
          <w:sz w:val="18"/>
          <w:szCs w:val="18"/>
        </w:rPr>
        <w:t>Audio Panel</w:t>
      </w:r>
      <w:r w:rsidRPr="0093203F">
        <w:rPr>
          <w:rFonts w:ascii="Arial" w:hAnsi="Arial" w:cs="Arial"/>
          <w:sz w:val="18"/>
          <w:szCs w:val="18"/>
        </w:rPr>
        <w:t>/intercom</w:t>
      </w:r>
    </w:p>
    <w:p w14:paraId="6AF4332A" w14:textId="77777777" w:rsidR="009A75D8" w:rsidRPr="0093203F" w:rsidRDefault="009A75D8" w:rsidP="009A75D8">
      <w:pPr>
        <w:numPr>
          <w:ilvl w:val="0"/>
          <w:numId w:val="14"/>
        </w:numPr>
        <w:rPr>
          <w:rFonts w:ascii="Franklin Gothic Book" w:hAnsi="Franklin Gothic Book"/>
          <w:bCs/>
          <w:color w:val="000000"/>
          <w:sz w:val="18"/>
          <w:szCs w:val="18"/>
          <w:u w:val="single"/>
        </w:rPr>
      </w:pPr>
      <w:r w:rsidRPr="0093203F">
        <w:rPr>
          <w:rFonts w:ascii="Arial" w:hAnsi="Arial" w:cs="Arial"/>
          <w:sz w:val="18"/>
          <w:szCs w:val="18"/>
        </w:rPr>
        <w:t>Garmin GTX-33</w:t>
      </w:r>
      <w:r>
        <w:rPr>
          <w:rFonts w:ascii="Arial" w:hAnsi="Arial" w:cs="Arial"/>
          <w:sz w:val="18"/>
          <w:szCs w:val="18"/>
        </w:rPr>
        <w:t>5 ADS-B</w:t>
      </w:r>
      <w:r w:rsidRPr="0093203F">
        <w:rPr>
          <w:rFonts w:ascii="Arial" w:hAnsi="Arial" w:cs="Arial"/>
          <w:sz w:val="18"/>
          <w:szCs w:val="18"/>
        </w:rPr>
        <w:t xml:space="preserve"> Transponder</w:t>
      </w:r>
    </w:p>
    <w:p w14:paraId="355BD3A9" w14:textId="32CBB9B1" w:rsidR="009A75D8" w:rsidRPr="0093203F" w:rsidRDefault="00291122" w:rsidP="009A75D8">
      <w:pPr>
        <w:numPr>
          <w:ilvl w:val="0"/>
          <w:numId w:val="14"/>
        </w:numPr>
        <w:rPr>
          <w:rFonts w:ascii="Franklin Gothic Book" w:hAnsi="Franklin Gothic Book"/>
          <w:bCs/>
          <w:color w:val="000000"/>
          <w:sz w:val="18"/>
          <w:szCs w:val="18"/>
          <w:u w:val="single"/>
        </w:rPr>
      </w:pPr>
      <w:r>
        <w:rPr>
          <w:rFonts w:ascii="Arial" w:hAnsi="Arial" w:cs="Arial"/>
          <w:noProof/>
          <w:sz w:val="28"/>
          <w:szCs w:val="28"/>
        </w:rPr>
        <w:drawing>
          <wp:anchor distT="0" distB="0" distL="114300" distR="114300" simplePos="0" relativeHeight="251661312" behindDoc="0" locked="0" layoutInCell="1" allowOverlap="1" wp14:anchorId="0B0E537D" wp14:editId="43D06E3C">
            <wp:simplePos x="0" y="0"/>
            <wp:positionH relativeFrom="column">
              <wp:posOffset>3929063</wp:posOffset>
            </wp:positionH>
            <wp:positionV relativeFrom="paragraph">
              <wp:posOffset>132715</wp:posOffset>
            </wp:positionV>
            <wp:extent cx="2628900" cy="16141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348" b="3550"/>
                    <a:stretch/>
                  </pic:blipFill>
                  <pic:spPr bwMode="auto">
                    <a:xfrm>
                      <a:off x="0" y="0"/>
                      <a:ext cx="2628900" cy="16141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A75D8" w:rsidRPr="0093203F">
        <w:rPr>
          <w:rFonts w:ascii="Arial" w:hAnsi="Arial" w:cs="Arial"/>
          <w:sz w:val="18"/>
          <w:szCs w:val="18"/>
        </w:rPr>
        <w:t xml:space="preserve">Avidyne Twx-670 Tactical Weather Detection </w:t>
      </w:r>
      <w:r w:rsidR="009A75D8">
        <w:rPr>
          <w:rFonts w:ascii="Arial" w:hAnsi="Arial" w:cs="Arial"/>
          <w:sz w:val="18"/>
          <w:szCs w:val="18"/>
        </w:rPr>
        <w:t>and</w:t>
      </w:r>
      <w:r w:rsidR="009A75D8" w:rsidRPr="0093203F">
        <w:rPr>
          <w:rFonts w:ascii="Arial" w:hAnsi="Arial" w:cs="Arial"/>
          <w:sz w:val="18"/>
          <w:szCs w:val="18"/>
        </w:rPr>
        <w:t xml:space="preserve"> Avoidance (</w:t>
      </w:r>
      <w:proofErr w:type="spellStart"/>
      <w:r w:rsidR="009A75D8" w:rsidRPr="0093203F">
        <w:rPr>
          <w:rFonts w:ascii="Arial" w:hAnsi="Arial" w:cs="Arial"/>
          <w:sz w:val="18"/>
          <w:szCs w:val="18"/>
        </w:rPr>
        <w:t>StromScope</w:t>
      </w:r>
      <w:proofErr w:type="spellEnd"/>
      <w:r w:rsidR="009A75D8" w:rsidRPr="0093203F">
        <w:rPr>
          <w:rFonts w:ascii="Arial" w:hAnsi="Arial" w:cs="Arial"/>
          <w:sz w:val="18"/>
          <w:szCs w:val="18"/>
        </w:rPr>
        <w:t xml:space="preserve">) </w:t>
      </w:r>
    </w:p>
    <w:p w14:paraId="1ED3C88C" w14:textId="4CA32375" w:rsidR="009A75D8" w:rsidRPr="0093203F" w:rsidRDefault="009A75D8" w:rsidP="009A75D8">
      <w:pPr>
        <w:numPr>
          <w:ilvl w:val="0"/>
          <w:numId w:val="14"/>
        </w:numPr>
        <w:rPr>
          <w:rFonts w:ascii="Franklin Gothic Book" w:hAnsi="Franklin Gothic Book"/>
          <w:bCs/>
          <w:color w:val="000000"/>
          <w:sz w:val="18"/>
          <w:szCs w:val="18"/>
          <w:u w:val="single"/>
        </w:rPr>
      </w:pPr>
      <w:r w:rsidRPr="0093203F">
        <w:rPr>
          <w:rFonts w:ascii="Arial" w:hAnsi="Arial" w:cs="Arial"/>
          <w:sz w:val="18"/>
          <w:szCs w:val="18"/>
        </w:rPr>
        <w:t>Avidyne dual antenna TAS-610 active traffic system</w:t>
      </w:r>
    </w:p>
    <w:p w14:paraId="3DC167A5" w14:textId="77777777" w:rsidR="009A75D8" w:rsidRPr="0093203F" w:rsidRDefault="009A75D8" w:rsidP="009A75D8">
      <w:pPr>
        <w:numPr>
          <w:ilvl w:val="0"/>
          <w:numId w:val="14"/>
        </w:numPr>
        <w:rPr>
          <w:rFonts w:ascii="Franklin Gothic Book" w:hAnsi="Franklin Gothic Book"/>
          <w:bCs/>
          <w:color w:val="000000"/>
          <w:sz w:val="18"/>
          <w:szCs w:val="18"/>
          <w:u w:val="single"/>
        </w:rPr>
      </w:pPr>
      <w:r w:rsidRPr="0093203F">
        <w:rPr>
          <w:rFonts w:ascii="Arial" w:hAnsi="Arial" w:cs="Arial"/>
          <w:sz w:val="18"/>
          <w:szCs w:val="18"/>
        </w:rPr>
        <w:t>MLB 700 data link receiver – NEXRAD weather</w:t>
      </w:r>
    </w:p>
    <w:p w14:paraId="59126965" w14:textId="07D91278" w:rsidR="00812162" w:rsidRPr="004313BC" w:rsidRDefault="00190F67" w:rsidP="00045317">
      <w:pPr>
        <w:pStyle w:val="Style1"/>
        <w:rPr>
          <w:color w:val="004A86"/>
          <w:sz w:val="20"/>
          <w:szCs w:val="20"/>
        </w:rPr>
      </w:pPr>
      <w:r w:rsidRPr="004313BC">
        <w:rPr>
          <w:color w:val="004A86"/>
          <w:sz w:val="20"/>
          <w:szCs w:val="20"/>
        </w:rPr>
        <w:t>AUTOPILOT</w:t>
      </w:r>
    </w:p>
    <w:p w14:paraId="2ABFF8DC" w14:textId="77777777" w:rsidR="009A75D8" w:rsidRPr="0093203F" w:rsidRDefault="009A75D8" w:rsidP="009A75D8">
      <w:pPr>
        <w:numPr>
          <w:ilvl w:val="0"/>
          <w:numId w:val="1"/>
        </w:numPr>
        <w:rPr>
          <w:rFonts w:ascii="Franklin Gothic Book" w:hAnsi="Franklin Gothic Book"/>
          <w:bCs/>
          <w:color w:val="000000"/>
          <w:sz w:val="18"/>
          <w:szCs w:val="18"/>
          <w:u w:val="single"/>
        </w:rPr>
      </w:pPr>
      <w:r>
        <w:rPr>
          <w:rFonts w:ascii="Arial" w:hAnsi="Arial" w:cs="Arial"/>
          <w:sz w:val="18"/>
          <w:szCs w:val="18"/>
        </w:rPr>
        <w:t xml:space="preserve">STEC55X Dual Axis Autopilot </w:t>
      </w:r>
      <w:r w:rsidRPr="0093203F">
        <w:rPr>
          <w:rFonts w:ascii="Arial" w:hAnsi="Arial" w:cs="Arial"/>
          <w:sz w:val="18"/>
        </w:rPr>
        <w:t>w</w:t>
      </w:r>
      <w:r>
        <w:rPr>
          <w:rFonts w:ascii="Arial" w:hAnsi="Arial" w:cs="Arial"/>
          <w:sz w:val="18"/>
        </w:rPr>
        <w:t>ith</w:t>
      </w:r>
      <w:r w:rsidRPr="0093203F">
        <w:rPr>
          <w:rFonts w:ascii="Arial" w:hAnsi="Arial" w:cs="Arial"/>
          <w:sz w:val="18"/>
          <w:szCs w:val="18"/>
        </w:rPr>
        <w:t xml:space="preserve"> electric trim</w:t>
      </w:r>
    </w:p>
    <w:p w14:paraId="7E0B5DC4" w14:textId="722A4039" w:rsidR="00015BD5" w:rsidRPr="004313BC" w:rsidRDefault="00190F67" w:rsidP="00015BD5">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7316D4C6" w14:textId="77777777" w:rsidR="009A75D8" w:rsidRPr="0093203F" w:rsidRDefault="009A75D8" w:rsidP="009A75D8">
      <w:pPr>
        <w:numPr>
          <w:ilvl w:val="0"/>
          <w:numId w:val="13"/>
        </w:numPr>
        <w:rPr>
          <w:rFonts w:ascii="Arial" w:hAnsi="Arial" w:cs="Arial"/>
          <w:sz w:val="18"/>
          <w:szCs w:val="18"/>
        </w:rPr>
      </w:pPr>
      <w:r w:rsidRPr="0093203F">
        <w:rPr>
          <w:rFonts w:ascii="Arial" w:hAnsi="Arial" w:cs="Arial"/>
          <w:sz w:val="18"/>
          <w:szCs w:val="18"/>
        </w:rPr>
        <w:t>Full deice group with flight into known icing certification (FIKI)</w:t>
      </w:r>
    </w:p>
    <w:p w14:paraId="4DEDB0A8" w14:textId="77777777" w:rsidR="009A75D8" w:rsidRPr="0093203F" w:rsidRDefault="009A75D8" w:rsidP="009A75D8">
      <w:pPr>
        <w:numPr>
          <w:ilvl w:val="0"/>
          <w:numId w:val="13"/>
        </w:numPr>
        <w:rPr>
          <w:rFonts w:ascii="Arial" w:hAnsi="Arial" w:cs="Arial"/>
          <w:sz w:val="18"/>
          <w:szCs w:val="18"/>
        </w:rPr>
      </w:pPr>
      <w:r w:rsidRPr="0093203F">
        <w:rPr>
          <w:rFonts w:ascii="Arial" w:hAnsi="Arial" w:cs="Arial"/>
          <w:sz w:val="18"/>
          <w:szCs w:val="18"/>
        </w:rPr>
        <w:t>Speed brakes</w:t>
      </w:r>
    </w:p>
    <w:p w14:paraId="329EF945" w14:textId="77777777" w:rsidR="009A75D8" w:rsidRPr="0093203F" w:rsidRDefault="009A75D8" w:rsidP="009A75D8">
      <w:pPr>
        <w:numPr>
          <w:ilvl w:val="0"/>
          <w:numId w:val="13"/>
        </w:numPr>
        <w:rPr>
          <w:sz w:val="18"/>
          <w:szCs w:val="18"/>
          <w:u w:val="single"/>
        </w:rPr>
      </w:pPr>
      <w:r w:rsidRPr="0093203F">
        <w:rPr>
          <w:rFonts w:ascii="Arial" w:hAnsi="Arial" w:cs="Arial"/>
          <w:sz w:val="18"/>
          <w:szCs w:val="18"/>
        </w:rPr>
        <w:t>Piper factory air conditioning system</w:t>
      </w:r>
    </w:p>
    <w:p w14:paraId="17CD968C" w14:textId="77777777" w:rsidR="009A75D8" w:rsidRPr="0093203F" w:rsidRDefault="009A75D8" w:rsidP="009A75D8">
      <w:pPr>
        <w:numPr>
          <w:ilvl w:val="0"/>
          <w:numId w:val="13"/>
        </w:numPr>
        <w:rPr>
          <w:sz w:val="18"/>
          <w:szCs w:val="18"/>
          <w:u w:val="single"/>
        </w:rPr>
      </w:pPr>
      <w:r>
        <w:rPr>
          <w:rFonts w:ascii="Arial" w:hAnsi="Arial" w:cs="Arial"/>
          <w:sz w:val="18"/>
          <w:szCs w:val="18"/>
        </w:rPr>
        <w:t xml:space="preserve">Six </w:t>
      </w:r>
      <w:r w:rsidRPr="0093203F">
        <w:rPr>
          <w:rFonts w:ascii="Arial" w:hAnsi="Arial" w:cs="Arial"/>
          <w:sz w:val="18"/>
          <w:szCs w:val="18"/>
        </w:rPr>
        <w:t>place 50.1 cubic ft. Built-in oxygen system</w:t>
      </w:r>
    </w:p>
    <w:p w14:paraId="2E56852A" w14:textId="77777777" w:rsidR="0073069E" w:rsidRDefault="0073069E" w:rsidP="00B861EE">
      <w:pPr>
        <w:ind w:left="360"/>
        <w:rPr>
          <w:rFonts w:ascii="Arial" w:hAnsi="Arial" w:cs="Arial"/>
          <w:sz w:val="18"/>
          <w:szCs w:val="18"/>
        </w:rPr>
      </w:pPr>
    </w:p>
    <w:p w14:paraId="483F5A99" w14:textId="77777777" w:rsidR="00F44FB3" w:rsidRPr="00D95C93" w:rsidRDefault="00F44FB3" w:rsidP="00493D22">
      <w:pPr>
        <w:ind w:left="360"/>
        <w:rPr>
          <w:rFonts w:ascii="Arial" w:hAnsi="Arial" w:cs="Arial"/>
          <w:sz w:val="18"/>
          <w:szCs w:val="18"/>
        </w:rPr>
      </w:pPr>
    </w:p>
    <w:p w14:paraId="41837E37" w14:textId="77777777" w:rsidR="00F74462" w:rsidRDefault="00F74462">
      <w:bookmarkStart w:id="1" w:name="_GoBack"/>
      <w:bookmarkEnd w:id="1"/>
    </w:p>
    <w:p w14:paraId="6C8DEDA1" w14:textId="51570591" w:rsidR="00F74462" w:rsidRDefault="00F74462"/>
    <w:p w14:paraId="1BE217AD" w14:textId="12834871" w:rsidR="00A01600" w:rsidRDefault="00A01600"/>
    <w:p w14:paraId="4BB307C3" w14:textId="2284A7EC" w:rsidR="00015BD5" w:rsidRDefault="00015BD5"/>
    <w:p w14:paraId="2E3D9B5C" w14:textId="08CFE184" w:rsidR="00015BD5" w:rsidRDefault="00015BD5"/>
    <w:p w14:paraId="0C7DD1E5" w14:textId="4038380D" w:rsidR="005D4E08" w:rsidRDefault="005D4E08">
      <w:pPr>
        <w:rPr>
          <w:noProof/>
        </w:rPr>
      </w:pPr>
    </w:p>
    <w:p w14:paraId="51E9FDE1" w14:textId="143497CA" w:rsidR="00A01600" w:rsidRDefault="00A01600">
      <w:pPr>
        <w:rPr>
          <w:noProof/>
        </w:rPr>
      </w:pPr>
    </w:p>
    <w:p w14:paraId="18BD89B7" w14:textId="51A3B00F" w:rsidR="00A01600" w:rsidRDefault="00A01600">
      <w:pPr>
        <w:rPr>
          <w:noProof/>
        </w:rPr>
      </w:pPr>
    </w:p>
    <w:p w14:paraId="3A58F750" w14:textId="77777777" w:rsidR="00A01600" w:rsidRDefault="00A01600">
      <w:pPr>
        <w:rPr>
          <w:noProof/>
        </w:rPr>
      </w:pPr>
    </w:p>
    <w:p w14:paraId="02149CFF" w14:textId="77777777" w:rsidR="00A01600" w:rsidRDefault="00A01600">
      <w:pPr>
        <w:rPr>
          <w:noProof/>
        </w:rPr>
      </w:pPr>
    </w:p>
    <w:p w14:paraId="6BD78972" w14:textId="77777777" w:rsidR="00A01600" w:rsidRDefault="00A01600"/>
    <w:sectPr w:rsidR="00A01600" w:rsidSect="002150F5">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ower</w:t>
    </w:r>
    <w:bookmarkStart w:id="0" w:name="_Hlk29367808"/>
    <w:r w:rsidRPr="007B4D34">
      <w:rPr>
        <w:rFonts w:ascii="Arial" w:hAnsi="Arial" w:cs="Arial"/>
        <w:b/>
        <w:bCs/>
        <w:i/>
        <w:szCs w:val="20"/>
      </w:rPr>
      <w:t xml:space="preserve">™ </w:t>
    </w:r>
    <w:bookmarkEnd w:id="0"/>
    <w:r w:rsidRPr="007B4D34">
      <w:rPr>
        <w:rFonts w:ascii="Arial" w:hAnsi="Arial" w:cs="Arial"/>
        <w:b/>
        <w:bCs/>
        <w:i/>
        <w:iCs/>
        <w:szCs w:val="20"/>
      </w:rPr>
      <w:t>engine maintenance program!</w:t>
    </w:r>
  </w:p>
  <w:p w14:paraId="513840DB" w14:textId="69E71A8A"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2150F5">
      <w:rPr>
        <w:rFonts w:ascii="Arial" w:hAnsi="Arial" w:cs="Arial"/>
        <w:b/>
        <w:bCs/>
        <w:szCs w:val="22"/>
      </w:rPr>
      <w:t>Fred Ahles</w:t>
    </w:r>
    <w:r w:rsidRPr="00A55B70">
      <w:rPr>
        <w:rFonts w:ascii="Arial" w:hAnsi="Arial" w:cs="Arial"/>
        <w:b/>
        <w:bCs/>
        <w:szCs w:val="22"/>
      </w:rPr>
      <w:t xml:space="preserve"> at 954-771-0411, email </w:t>
    </w:r>
    <w:hyperlink r:id="rId1" w:history="1">
      <w:r w:rsidR="002150F5" w:rsidRPr="000C5BC7">
        <w:rPr>
          <w:rStyle w:val="Hyperlink"/>
          <w:rFonts w:ascii="Arial" w:hAnsi="Arial" w:cs="Arial"/>
          <w:b/>
          <w:bCs/>
          <w:szCs w:val="22"/>
        </w:rPr>
        <w:t>fred.ahles@flypas.com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rsidP="00EF47BE">
    <w:pPr>
      <w:pStyle w:val="Footer"/>
      <w:ind w:left="-360"/>
    </w:pPr>
    <w:r>
      <w:rPr>
        <w:noProof/>
        <w:szCs w:val="20"/>
      </w:rPr>
      <mc:AlternateContent>
        <mc:Choice Requires="wps">
          <w:drawing>
            <wp:anchor distT="0" distB="0" distL="114300" distR="114300" simplePos="0" relativeHeight="251658240" behindDoc="0" locked="0" layoutInCell="1" allowOverlap="1" wp14:anchorId="0B999B7F" wp14:editId="7B8AC0BC">
              <wp:simplePos x="0" y="0"/>
              <wp:positionH relativeFrom="column">
                <wp:posOffset>-203835</wp:posOffset>
              </wp:positionH>
              <wp:positionV relativeFrom="paragraph">
                <wp:posOffset>147955</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16.05pt;margin-top:11.65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6871D4C1" w:rsidR="00A818AC" w:rsidRDefault="00EF47BE" w:rsidP="00EF47BE">
    <w:pPr>
      <w:pStyle w:val="Header"/>
      <w:ind w:left="-540"/>
    </w:pPr>
    <w:r>
      <w:rPr>
        <w:b w:val="0"/>
        <w:noProof/>
        <w:szCs w:val="20"/>
      </w:rPr>
      <mc:AlternateContent>
        <mc:Choice Requires="wps">
          <w:drawing>
            <wp:anchor distT="0" distB="0" distL="114300" distR="114300" simplePos="0" relativeHeight="251660288" behindDoc="0" locked="0" layoutInCell="1" allowOverlap="1" wp14:anchorId="588BF7E1" wp14:editId="50BE5AE9">
              <wp:simplePos x="0" y="0"/>
              <wp:positionH relativeFrom="column">
                <wp:posOffset>-173355</wp:posOffset>
              </wp:positionH>
              <wp:positionV relativeFrom="paragraph">
                <wp:posOffset>315278</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E1C4AA8"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00</w:t>
                          </w:r>
                          <w:r w:rsidR="002150F5">
                            <w:rPr>
                              <w:rFonts w:ascii="Arial" w:hAnsi="Arial" w:cs="Arial"/>
                              <w:sz w:val="32"/>
                              <w:szCs w:val="32"/>
                            </w:rPr>
                            <w:t>8</w:t>
                          </w:r>
                          <w:r w:rsidR="00A030CB" w:rsidRPr="00A030CB">
                            <w:rPr>
                              <w:rFonts w:ascii="Arial" w:hAnsi="Arial" w:cs="Arial"/>
                              <w:sz w:val="32"/>
                              <w:szCs w:val="32"/>
                            </w:rPr>
                            <w:t xml:space="preserve"> </w:t>
                          </w:r>
                          <w:r w:rsidR="002150F5">
                            <w:rPr>
                              <w:rFonts w:ascii="Arial" w:hAnsi="Arial" w:cs="Arial"/>
                              <w:sz w:val="32"/>
                              <w:szCs w:val="32"/>
                            </w:rPr>
                            <w:t>PIPER MATRIX</w:t>
                          </w:r>
                        </w:p>
                        <w:p w14:paraId="021BD8D5" w14:textId="1BF3404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2150F5">
                            <w:rPr>
                              <w:rFonts w:ascii="Arial" w:hAnsi="Arial" w:cs="Arial"/>
                              <w:sz w:val="32"/>
                              <w:szCs w:val="32"/>
                            </w:rPr>
                            <w:t xml:space="preserve">958MM </w:t>
                          </w:r>
                          <w:r w:rsidRPr="00A030CB">
                            <w:rPr>
                              <w:rFonts w:ascii="Arial" w:hAnsi="Arial" w:cs="Arial"/>
                              <w:sz w:val="32"/>
                              <w:szCs w:val="32"/>
                            </w:rPr>
                            <w:t xml:space="preserve">– SN </w:t>
                          </w:r>
                          <w:r w:rsidR="002150F5">
                            <w:rPr>
                              <w:rFonts w:ascii="Arial" w:hAnsi="Arial" w:cs="Arial"/>
                              <w:sz w:val="32"/>
                              <w:szCs w:val="32"/>
                            </w:rPr>
                            <w:t>4692058</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13.65pt;margin-top:24.85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" filled="f" stroked="f">
              <v:textbox>
                <w:txbxContent>
                  <w:p w14:paraId="7A17E793" w14:textId="6E1C4AA8"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00</w:t>
                    </w:r>
                    <w:r w:rsidR="002150F5">
                      <w:rPr>
                        <w:rFonts w:ascii="Arial" w:hAnsi="Arial" w:cs="Arial"/>
                        <w:sz w:val="32"/>
                        <w:szCs w:val="32"/>
                      </w:rPr>
                      <w:t>8</w:t>
                    </w:r>
                    <w:r w:rsidR="00A030CB" w:rsidRPr="00A030CB">
                      <w:rPr>
                        <w:rFonts w:ascii="Arial" w:hAnsi="Arial" w:cs="Arial"/>
                        <w:sz w:val="32"/>
                        <w:szCs w:val="32"/>
                      </w:rPr>
                      <w:t xml:space="preserve"> </w:t>
                    </w:r>
                    <w:r w:rsidR="002150F5">
                      <w:rPr>
                        <w:rFonts w:ascii="Arial" w:hAnsi="Arial" w:cs="Arial"/>
                        <w:sz w:val="32"/>
                        <w:szCs w:val="32"/>
                      </w:rPr>
                      <w:t>PIPER MATRIX</w:t>
                    </w:r>
                  </w:p>
                  <w:p w14:paraId="021BD8D5" w14:textId="1BF3404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2150F5">
                      <w:rPr>
                        <w:rFonts w:ascii="Arial" w:hAnsi="Arial" w:cs="Arial"/>
                        <w:sz w:val="32"/>
                        <w:szCs w:val="32"/>
                      </w:rPr>
                      <w:t xml:space="preserve">958MM </w:t>
                    </w:r>
                    <w:r w:rsidRPr="00A030CB">
                      <w:rPr>
                        <w:rFonts w:ascii="Arial" w:hAnsi="Arial" w:cs="Arial"/>
                        <w:sz w:val="32"/>
                        <w:szCs w:val="32"/>
                      </w:rPr>
                      <w:t xml:space="preserve">– SN </w:t>
                    </w:r>
                    <w:r w:rsidR="002150F5">
                      <w:rPr>
                        <w:rFonts w:ascii="Arial" w:hAnsi="Arial" w:cs="Arial"/>
                        <w:sz w:val="32"/>
                        <w:szCs w:val="32"/>
                      </w:rPr>
                      <w:t>4692058</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2EA084BA">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9556A"/>
    <w:multiLevelType w:val="hybridMultilevel"/>
    <w:tmpl w:val="167CF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701DD7"/>
    <w:multiLevelType w:val="hybridMultilevel"/>
    <w:tmpl w:val="5FF4A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3"/>
  </w:num>
  <w:num w:numId="6">
    <w:abstractNumId w:val="12"/>
  </w:num>
  <w:num w:numId="7">
    <w:abstractNumId w:val="5"/>
  </w:num>
  <w:num w:numId="8">
    <w:abstractNumId w:val="8"/>
  </w:num>
  <w:num w:numId="9">
    <w:abstractNumId w:val="10"/>
  </w:num>
  <w:num w:numId="10">
    <w:abstractNumId w:val="0"/>
  </w:num>
  <w:num w:numId="11">
    <w:abstractNumId w:val="9"/>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150F5"/>
    <w:rsid w:val="00252A50"/>
    <w:rsid w:val="002621F3"/>
    <w:rsid w:val="0026555A"/>
    <w:rsid w:val="00291122"/>
    <w:rsid w:val="002B34E5"/>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FCC"/>
    <w:rsid w:val="00510EAA"/>
    <w:rsid w:val="00594975"/>
    <w:rsid w:val="005D4E08"/>
    <w:rsid w:val="005E7C30"/>
    <w:rsid w:val="005F7112"/>
    <w:rsid w:val="0061210B"/>
    <w:rsid w:val="00641E53"/>
    <w:rsid w:val="00670A5E"/>
    <w:rsid w:val="006A7044"/>
    <w:rsid w:val="006B2C00"/>
    <w:rsid w:val="006C0BBC"/>
    <w:rsid w:val="006C25BB"/>
    <w:rsid w:val="006C4AB7"/>
    <w:rsid w:val="006D7B74"/>
    <w:rsid w:val="0073069E"/>
    <w:rsid w:val="00735574"/>
    <w:rsid w:val="007400A3"/>
    <w:rsid w:val="00744B9D"/>
    <w:rsid w:val="00775AB4"/>
    <w:rsid w:val="007B7315"/>
    <w:rsid w:val="007E27DC"/>
    <w:rsid w:val="00812162"/>
    <w:rsid w:val="00816BD8"/>
    <w:rsid w:val="0083245F"/>
    <w:rsid w:val="0084230E"/>
    <w:rsid w:val="008521A8"/>
    <w:rsid w:val="00874636"/>
    <w:rsid w:val="00880B9F"/>
    <w:rsid w:val="00881C14"/>
    <w:rsid w:val="008A7804"/>
    <w:rsid w:val="008C18B1"/>
    <w:rsid w:val="008C4558"/>
    <w:rsid w:val="008D377E"/>
    <w:rsid w:val="008E0675"/>
    <w:rsid w:val="00933371"/>
    <w:rsid w:val="00937FB2"/>
    <w:rsid w:val="00940CE6"/>
    <w:rsid w:val="00960958"/>
    <w:rsid w:val="0097769A"/>
    <w:rsid w:val="00995784"/>
    <w:rsid w:val="009A75D8"/>
    <w:rsid w:val="009A7F6A"/>
    <w:rsid w:val="009F0971"/>
    <w:rsid w:val="00A01600"/>
    <w:rsid w:val="00A030CB"/>
    <w:rsid w:val="00A4427B"/>
    <w:rsid w:val="00A818AC"/>
    <w:rsid w:val="00AC26EF"/>
    <w:rsid w:val="00AC6942"/>
    <w:rsid w:val="00AF1E5E"/>
    <w:rsid w:val="00B224BA"/>
    <w:rsid w:val="00B421F9"/>
    <w:rsid w:val="00B636F4"/>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D6A0B"/>
    <w:rsid w:val="00D03501"/>
    <w:rsid w:val="00D134FE"/>
    <w:rsid w:val="00D24C59"/>
    <w:rsid w:val="00D83B9A"/>
    <w:rsid w:val="00D95C93"/>
    <w:rsid w:val="00DA0169"/>
    <w:rsid w:val="00DA6ED3"/>
    <w:rsid w:val="00DE376F"/>
    <w:rsid w:val="00DF5653"/>
    <w:rsid w:val="00E0045B"/>
    <w:rsid w:val="00E56EF8"/>
    <w:rsid w:val="00E57C56"/>
    <w:rsid w:val="00EA6CEE"/>
    <w:rsid w:val="00EE7754"/>
    <w:rsid w:val="00EF47BE"/>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221</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1580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11</cp:revision>
  <cp:lastPrinted>2020-01-10T19:04:00Z</cp:lastPrinted>
  <dcterms:created xsi:type="dcterms:W3CDTF">2019-04-25T20:25:00Z</dcterms:created>
  <dcterms:modified xsi:type="dcterms:W3CDTF">2020-01-10T19:29:00Z</dcterms:modified>
</cp:coreProperties>
</file>