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2C22" w14:textId="023D3F47" w:rsidR="003D77DC" w:rsidRPr="00197951" w:rsidRDefault="003D77DC" w:rsidP="003D77DC">
      <w:pPr>
        <w:rPr>
          <w:rFonts w:eastAsia="Times New Roman" w:cs="Arial"/>
          <w:b/>
          <w:bCs/>
          <w:color w:val="244062"/>
          <w:sz w:val="28"/>
          <w:szCs w:val="28"/>
        </w:rPr>
      </w:pPr>
      <w:r w:rsidRPr="00197951">
        <w:rPr>
          <w:rFonts w:eastAsia="Times New Roman" w:cs="Arial"/>
          <w:b/>
          <w:bCs/>
          <w:color w:val="244062"/>
          <w:sz w:val="28"/>
          <w:szCs w:val="28"/>
        </w:rPr>
        <w:t xml:space="preserve">Air! </w:t>
      </w:r>
      <w:r>
        <w:rPr>
          <w:rFonts w:eastAsia="Times New Roman" w:cs="Arial"/>
          <w:b/>
          <w:bCs/>
          <w:color w:val="244062"/>
          <w:sz w:val="28"/>
          <w:szCs w:val="28"/>
        </w:rPr>
        <w:t xml:space="preserve">Thermawing! </w:t>
      </w:r>
      <w:r w:rsidRPr="00197951">
        <w:rPr>
          <w:rFonts w:eastAsia="Times New Roman" w:cs="Arial"/>
          <w:b/>
          <w:bCs/>
          <w:color w:val="244062"/>
          <w:sz w:val="28"/>
          <w:szCs w:val="28"/>
        </w:rPr>
        <w:t>SVT!</w:t>
      </w:r>
      <w:r w:rsidR="009B7550">
        <w:rPr>
          <w:rFonts w:eastAsia="Times New Roman" w:cs="Arial"/>
          <w:b/>
          <w:bCs/>
          <w:color w:val="244062"/>
          <w:sz w:val="28"/>
          <w:szCs w:val="28"/>
        </w:rPr>
        <w:t xml:space="preserve"> ADS-B In/Out! TAWS-B!</w:t>
      </w:r>
    </w:p>
    <w:p w14:paraId="6B624305" w14:textId="4BCBAE67" w:rsidR="00197951" w:rsidRPr="00197951" w:rsidRDefault="00197951" w:rsidP="00F238FC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197951">
        <w:rPr>
          <w:rFonts w:eastAsia="Times New Roman" w:cs="Arial"/>
          <w:b/>
          <w:bCs/>
          <w:color w:val="000000"/>
          <w:sz w:val="28"/>
          <w:szCs w:val="28"/>
        </w:rPr>
        <w:t xml:space="preserve">2008 Cessna 400 </w:t>
      </w:r>
      <w:r w:rsidR="009B7550">
        <w:rPr>
          <w:rFonts w:eastAsia="Times New Roman" w:cs="Arial"/>
          <w:b/>
          <w:bCs/>
          <w:color w:val="000000"/>
          <w:sz w:val="28"/>
          <w:szCs w:val="28"/>
        </w:rPr>
        <w:t xml:space="preserve">SL </w:t>
      </w:r>
      <w:r w:rsidRPr="00197951">
        <w:rPr>
          <w:rFonts w:eastAsia="Times New Roman" w:cs="Arial"/>
          <w:b/>
          <w:bCs/>
          <w:color w:val="000000"/>
          <w:sz w:val="28"/>
          <w:szCs w:val="28"/>
        </w:rPr>
        <w:t>with G1000, GFC700, WAAS</w:t>
      </w:r>
    </w:p>
    <w:p w14:paraId="1E3D5380" w14:textId="72EC9791" w:rsidR="00936C4B" w:rsidRPr="00197951" w:rsidRDefault="009B7550" w:rsidP="00936C4B">
      <w:pPr>
        <w:tabs>
          <w:tab w:val="left" w:pos="6072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N1299K Ser#411062</w:t>
      </w:r>
    </w:p>
    <w:p w14:paraId="51639590" w14:textId="77777777" w:rsidR="00197951" w:rsidRPr="003947E4" w:rsidRDefault="00197951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3947E4">
        <w:rPr>
          <w:rFonts w:eastAsia="Times New Roman" w:cs="Arial"/>
          <w:b/>
          <w:bCs/>
          <w:sz w:val="20"/>
          <w:szCs w:val="20"/>
        </w:rPr>
        <w:tab/>
      </w:r>
    </w:p>
    <w:p w14:paraId="746D8615" w14:textId="4D177955" w:rsidR="00197951" w:rsidRPr="00197951" w:rsidRDefault="009B7550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1559</w:t>
      </w:r>
      <w:r w:rsidR="00197951" w:rsidRPr="003947E4">
        <w:rPr>
          <w:rFonts w:eastAsia="Times New Roman" w:cs="Arial"/>
          <w:b/>
          <w:bCs/>
          <w:sz w:val="20"/>
          <w:szCs w:val="20"/>
        </w:rPr>
        <w:t xml:space="preserve"> Total Time Since New</w:t>
      </w:r>
      <w:r w:rsidR="00197951" w:rsidRPr="00197951">
        <w:rPr>
          <w:rFonts w:eastAsia="Times New Roman" w:cs="Arial"/>
          <w:b/>
          <w:bCs/>
          <w:sz w:val="20"/>
          <w:szCs w:val="20"/>
        </w:rPr>
        <w:tab/>
      </w:r>
    </w:p>
    <w:p w14:paraId="28BDCC7D" w14:textId="77777777" w:rsidR="00197951" w:rsidRPr="00197951" w:rsidRDefault="00197951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197951">
        <w:rPr>
          <w:rFonts w:eastAsia="Times New Roman" w:cs="Arial"/>
          <w:b/>
          <w:bCs/>
          <w:sz w:val="20"/>
          <w:szCs w:val="20"/>
        </w:rPr>
        <w:tab/>
      </w:r>
    </w:p>
    <w:p w14:paraId="7D7C97DB" w14:textId="77777777" w:rsidR="00F238FC" w:rsidRDefault="00F238FC" w:rsidP="00F238FC">
      <w:pPr>
        <w:tabs>
          <w:tab w:val="left" w:pos="6072"/>
        </w:tabs>
        <w:rPr>
          <w:rFonts w:eastAsia="Times New Roman" w:cs="Arial"/>
          <w:b/>
          <w:bCs/>
          <w:sz w:val="20"/>
          <w:szCs w:val="20"/>
        </w:rPr>
        <w:sectPr w:rsidR="00F238FC" w:rsidSect="00F238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145AB0CD" w14:textId="552D38FB" w:rsidR="00197951" w:rsidRPr="00197951" w:rsidRDefault="00197951" w:rsidP="00F238FC">
      <w:pPr>
        <w:tabs>
          <w:tab w:val="left" w:pos="6072"/>
        </w:tabs>
        <w:rPr>
          <w:rFonts w:eastAsia="Times New Roman" w:cs="Arial"/>
        </w:rPr>
      </w:pPr>
      <w:r w:rsidRPr="00197951">
        <w:rPr>
          <w:rFonts w:eastAsia="Times New Roman" w:cs="Arial"/>
          <w:b/>
          <w:bCs/>
          <w:sz w:val="20"/>
          <w:szCs w:val="20"/>
        </w:rPr>
        <w:t>Avionics:</w:t>
      </w:r>
    </w:p>
    <w:p w14:paraId="626AB3D7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Garmin G1000 Avionics (Fully Integrated EFIS System)</w:t>
      </w:r>
    </w:p>
    <w:p w14:paraId="32823BF0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Garmin GIA 63 NAV/COM/GPS w/ Glideslope</w:t>
      </w:r>
    </w:p>
    <w:p w14:paraId="49423131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Garmin Audio Panel and Marker Beacons</w:t>
      </w:r>
    </w:p>
    <w:p w14:paraId="61E11704" w14:textId="61301B98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Dual Garmin IFR Approved GPS Internal to GIA 63 Nav</w:t>
      </w:r>
      <w:r>
        <w:rPr>
          <w:rFonts w:eastAsia="Times New Roman" w:cs="Arial"/>
          <w:sz w:val="20"/>
          <w:szCs w:val="20"/>
        </w:rPr>
        <w:t xml:space="preserve"> </w:t>
      </w:r>
      <w:r w:rsidRPr="009B7550">
        <w:rPr>
          <w:rFonts w:eastAsia="Times New Roman" w:cs="Arial"/>
          <w:sz w:val="20"/>
          <w:szCs w:val="20"/>
        </w:rPr>
        <w:t xml:space="preserve">System WAAS </w:t>
      </w:r>
    </w:p>
    <w:p w14:paraId="133CEB98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Garmin 10.4" High Resolution Primary Flight Display</w:t>
      </w:r>
    </w:p>
    <w:p w14:paraId="2326D25B" w14:textId="3935FA23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Garmin 10.4" High Resolution Multi-Function Flight</w:t>
      </w:r>
      <w:r>
        <w:rPr>
          <w:rFonts w:eastAsia="Times New Roman" w:cs="Arial"/>
          <w:sz w:val="20"/>
          <w:szCs w:val="20"/>
        </w:rPr>
        <w:t xml:space="preserve"> </w:t>
      </w:r>
      <w:r w:rsidRPr="009B7550">
        <w:rPr>
          <w:rFonts w:eastAsia="Times New Roman" w:cs="Arial"/>
          <w:sz w:val="20"/>
          <w:szCs w:val="20"/>
        </w:rPr>
        <w:t>Display</w:t>
      </w:r>
    </w:p>
    <w:p w14:paraId="2360A003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Garmin GRS-77 Altitude Heading and Reference System</w:t>
      </w:r>
    </w:p>
    <w:p w14:paraId="4CE75A59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Garmin Graphic &amp; Audible Terrain Awareness</w:t>
      </w:r>
    </w:p>
    <w:p w14:paraId="2A5034DC" w14:textId="4F05D3EA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Graphic Engine Monitor and Fuel Totalizer MFD &amp; PFD (revisionary mode)</w:t>
      </w:r>
    </w:p>
    <w:p w14:paraId="620899F6" w14:textId="69D61DFF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Garmin GDL69</w:t>
      </w:r>
      <w:r>
        <w:rPr>
          <w:rFonts w:eastAsia="Times New Roman" w:cs="Arial"/>
          <w:sz w:val="20"/>
          <w:szCs w:val="20"/>
        </w:rPr>
        <w:t xml:space="preserve"> </w:t>
      </w:r>
      <w:r w:rsidRPr="009B7550">
        <w:rPr>
          <w:rFonts w:eastAsia="Times New Roman" w:cs="Arial"/>
          <w:sz w:val="20"/>
          <w:szCs w:val="20"/>
        </w:rPr>
        <w:t>Satellite Weather Information</w:t>
      </w:r>
    </w:p>
    <w:p w14:paraId="7F075B7D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Satellite Entertainment System 300+ channels</w:t>
      </w:r>
    </w:p>
    <w:p w14:paraId="584DC48B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TCAS- Active Traffic Advisory System</w:t>
      </w:r>
    </w:p>
    <w:p w14:paraId="3A79E555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Electronic Approach Plates</w:t>
      </w:r>
    </w:p>
    <w:p w14:paraId="715FC9BD" w14:textId="44B0D4C2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 xml:space="preserve">Garmin </w:t>
      </w:r>
      <w:r>
        <w:rPr>
          <w:rFonts w:eastAsia="Times New Roman" w:cs="Arial"/>
          <w:sz w:val="20"/>
          <w:szCs w:val="20"/>
        </w:rPr>
        <w:t>GTX 345</w:t>
      </w:r>
      <w:r w:rsidRPr="009B7550">
        <w:rPr>
          <w:rFonts w:eastAsia="Times New Roman" w:cs="Arial"/>
          <w:sz w:val="20"/>
          <w:szCs w:val="20"/>
        </w:rPr>
        <w:t xml:space="preserve"> Mode-S Transponder</w:t>
      </w:r>
      <w:r>
        <w:rPr>
          <w:rFonts w:eastAsia="Times New Roman" w:cs="Arial"/>
          <w:sz w:val="20"/>
          <w:szCs w:val="20"/>
        </w:rPr>
        <w:t xml:space="preserve"> with ADS-B In/Out </w:t>
      </w:r>
      <w:r w:rsidRPr="009B7550">
        <w:rPr>
          <w:rFonts w:eastAsia="Times New Roman" w:cs="Arial"/>
          <w:sz w:val="20"/>
          <w:szCs w:val="20"/>
        </w:rPr>
        <w:t>integrated into</w:t>
      </w:r>
      <w:r>
        <w:rPr>
          <w:rFonts w:eastAsia="Times New Roman" w:cs="Arial"/>
          <w:sz w:val="20"/>
          <w:szCs w:val="20"/>
        </w:rPr>
        <w:t xml:space="preserve"> </w:t>
      </w:r>
      <w:r w:rsidRPr="009B7550">
        <w:rPr>
          <w:rFonts w:eastAsia="Times New Roman" w:cs="Arial"/>
          <w:sz w:val="20"/>
          <w:szCs w:val="20"/>
        </w:rPr>
        <w:t>MFD</w:t>
      </w:r>
    </w:p>
    <w:p w14:paraId="4C305F77" w14:textId="325D69CE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 xml:space="preserve">Garmin GFC 700 Flight Control System w/ FD &amp; </w:t>
      </w:r>
      <w:r>
        <w:rPr>
          <w:rFonts w:eastAsia="Times New Roman" w:cs="Arial"/>
          <w:sz w:val="20"/>
          <w:szCs w:val="20"/>
        </w:rPr>
        <w:t xml:space="preserve">HIS </w:t>
      </w:r>
      <w:r w:rsidRPr="009B7550">
        <w:rPr>
          <w:rFonts w:eastAsia="Times New Roman" w:cs="Arial"/>
          <w:sz w:val="20"/>
          <w:szCs w:val="20"/>
        </w:rPr>
        <w:t>w/Ready Pad Nav/Com FMS</w:t>
      </w:r>
    </w:p>
    <w:p w14:paraId="76CB378A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Pilot Side-Stick mounted Control wheel steering</w:t>
      </w:r>
    </w:p>
    <w:p w14:paraId="318E8B4A" w14:textId="77777777" w:rsid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Garmin Altitude, Vertical Speed, Airspeed (FLC) Selector</w:t>
      </w:r>
    </w:p>
    <w:p w14:paraId="58B1D8A6" w14:textId="77777777" w:rsid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</w:p>
    <w:p w14:paraId="39D13AC3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b/>
          <w:bCs/>
          <w:sz w:val="20"/>
          <w:szCs w:val="20"/>
        </w:rPr>
      </w:pPr>
      <w:r w:rsidRPr="009B7550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2AC8183E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Thermawing De-Ice</w:t>
      </w:r>
    </w:p>
    <w:p w14:paraId="5956CE5A" w14:textId="77777777" w:rsid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Synthetic Vision Technology (SVT)</w:t>
      </w:r>
    </w:p>
    <w:p w14:paraId="723725A3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TAWS-B</w:t>
      </w:r>
    </w:p>
    <w:p w14:paraId="48ABE157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Tanis Engine Pre-Heater</w:t>
      </w:r>
    </w:p>
    <w:p w14:paraId="04F09BA7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Kelly Aerospace Exhaust Heat Exchanger - Improves cold weather heater operation!</w:t>
      </w:r>
    </w:p>
    <w:p w14:paraId="16122FA8" w14:textId="44826036" w:rsidR="00F238FC" w:rsidRDefault="00F238FC" w:rsidP="009B7550">
      <w:pPr>
        <w:tabs>
          <w:tab w:val="left" w:pos="6072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br w:type="column"/>
      </w:r>
      <w:r w:rsidR="00197951" w:rsidRPr="00197951">
        <w:rPr>
          <w:rFonts w:eastAsia="Times New Roman" w:cs="Arial"/>
          <w:b/>
          <w:bCs/>
          <w:sz w:val="20"/>
          <w:szCs w:val="20"/>
        </w:rPr>
        <w:t>Equipment:</w:t>
      </w:r>
    </w:p>
    <w:p w14:paraId="2CD7DC3E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Climate Control (Digitally controlled air conditioning and heating)</w:t>
      </w:r>
    </w:p>
    <w:p w14:paraId="7028FFA7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Precise Flight Speedbrake 2000 system</w:t>
      </w:r>
    </w:p>
    <w:p w14:paraId="6FE48E4B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BiO2 Built in Oxygen System</w:t>
      </w:r>
    </w:p>
    <w:p w14:paraId="2E33D15A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Pilot and Co-pilot Brakes (Heavy-Duty, Vented for Cooling)</w:t>
      </w:r>
    </w:p>
    <w:p w14:paraId="14F33826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Sport Seats-Fully articulating and height adjustable</w:t>
      </w:r>
    </w:p>
    <w:p w14:paraId="51BDC419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4-Place Intercom System</w:t>
      </w:r>
    </w:p>
    <w:p w14:paraId="7818D90E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Factory Tinted Cabin Window</w:t>
      </w:r>
    </w:p>
    <w:p w14:paraId="6C4BF674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Dual Turbochargers</w:t>
      </w:r>
    </w:p>
    <w:p w14:paraId="393AB075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Dual Independent Electrical Systems</w:t>
      </w:r>
    </w:p>
    <w:p w14:paraId="1B905D23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Three Blade HOT PROP</w:t>
      </w:r>
    </w:p>
    <w:p w14:paraId="0C51B905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Dual Intercoolers</w:t>
      </w:r>
    </w:p>
    <w:p w14:paraId="3633BC39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Tuned Induction System</w:t>
      </w:r>
    </w:p>
    <w:p w14:paraId="79C8B484" w14:textId="3084AB28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Utility Category Airframe</w:t>
      </w:r>
    </w:p>
    <w:p w14:paraId="23C215AE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Dual 60 AMP Redundant Alternators</w:t>
      </w:r>
    </w:p>
    <w:p w14:paraId="67C67313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Carbon-Fiber Dual Wing-Spar construction</w:t>
      </w:r>
    </w:p>
    <w:p w14:paraId="1147C572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Rear Seat Audio Controls</w:t>
      </w:r>
    </w:p>
    <w:p w14:paraId="096E60DD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Alternate Static Air Source</w:t>
      </w:r>
    </w:p>
    <w:p w14:paraId="6A86A578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Complete Surface Certified Lightning Protection</w:t>
      </w:r>
    </w:p>
    <w:p w14:paraId="1E74493C" w14:textId="6CA6EB61" w:rsidR="00F238FC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Rudder Hold System</w:t>
      </w:r>
    </w:p>
    <w:p w14:paraId="31D785D8" w14:textId="77777777" w:rsidR="009B7550" w:rsidRDefault="009B7550" w:rsidP="009B7550">
      <w:pPr>
        <w:tabs>
          <w:tab w:val="left" w:pos="6072"/>
        </w:tabs>
        <w:rPr>
          <w:rFonts w:eastAsia="Times New Roman" w:cs="Arial"/>
          <w:b/>
          <w:bCs/>
          <w:sz w:val="20"/>
          <w:szCs w:val="20"/>
        </w:rPr>
      </w:pPr>
    </w:p>
    <w:p w14:paraId="4CB4CACE" w14:textId="77777777" w:rsidR="009B7550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b/>
          <w:bCs/>
          <w:sz w:val="20"/>
          <w:szCs w:val="20"/>
        </w:rPr>
        <w:t>Exterior:  Cascade Paint Design</w:t>
      </w:r>
    </w:p>
    <w:p w14:paraId="73E159EE" w14:textId="63CB89B8" w:rsidR="00F238FC" w:rsidRPr="009B7550" w:rsidRDefault="009B7550" w:rsidP="009B7550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9B7550">
        <w:rPr>
          <w:rFonts w:eastAsia="Times New Roman" w:cs="Arial"/>
          <w:sz w:val="20"/>
          <w:szCs w:val="20"/>
        </w:rPr>
        <w:t>White with Glacier Blue and Silver Essence</w:t>
      </w:r>
    </w:p>
    <w:p w14:paraId="126F4EE8" w14:textId="77777777" w:rsidR="009B7550" w:rsidRDefault="009B7550" w:rsidP="009B7550">
      <w:pPr>
        <w:tabs>
          <w:tab w:val="left" w:pos="6072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2B1B9C2" w14:textId="77777777" w:rsidR="00F238FC" w:rsidRDefault="00197951" w:rsidP="00F238FC">
      <w:pPr>
        <w:tabs>
          <w:tab w:val="left" w:pos="6072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19795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10EBE96" w14:textId="65C5B1C5" w:rsidR="00F238FC" w:rsidRDefault="009B7550" w:rsidP="00F238FC">
      <w:pPr>
        <w:tabs>
          <w:tab w:val="left" w:pos="6072"/>
        </w:tabs>
        <w:rPr>
          <w:rFonts w:eastAsia="Times New Roman" w:cs="Arial"/>
          <w:sz w:val="20"/>
          <w:szCs w:val="20"/>
        </w:rPr>
        <w:sectPr w:rsidR="00F238FC" w:rsidSect="00F238FC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  <w:r>
        <w:rPr>
          <w:rFonts w:eastAsia="Times New Roman" w:cs="Arial"/>
          <w:sz w:val="20"/>
          <w:szCs w:val="20"/>
        </w:rPr>
        <w:t>Gray</w:t>
      </w:r>
      <w:r w:rsidR="00197951" w:rsidRPr="00197951">
        <w:rPr>
          <w:rFonts w:eastAsia="Times New Roman" w:cs="Arial"/>
          <w:sz w:val="20"/>
          <w:szCs w:val="20"/>
        </w:rPr>
        <w:t xml:space="preserve"> Leather</w:t>
      </w:r>
    </w:p>
    <w:p w14:paraId="40EAC21F" w14:textId="0CAD113C" w:rsidR="00F238FC" w:rsidRDefault="00F238FC" w:rsidP="00F238FC">
      <w:pPr>
        <w:tabs>
          <w:tab w:val="left" w:pos="6072"/>
        </w:tabs>
        <w:rPr>
          <w:rFonts w:eastAsia="Times New Roman" w:cs="Arial"/>
          <w:sz w:val="20"/>
          <w:szCs w:val="20"/>
        </w:rPr>
        <w:sectPr w:rsidR="00F238FC" w:rsidSect="00F238FC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2B8FB940" w14:textId="165F96A4" w:rsidR="009B7550" w:rsidRDefault="009B7550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</w:p>
    <w:p w14:paraId="6C22CBA5" w14:textId="51995675" w:rsidR="0045161B" w:rsidRDefault="0045161B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</w:p>
    <w:p w14:paraId="0296AD62" w14:textId="69864B23" w:rsidR="0045161B" w:rsidRDefault="0045161B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</w:p>
    <w:p w14:paraId="5FFD62F2" w14:textId="16C9B79B" w:rsidR="0045161B" w:rsidRDefault="0045161B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</w:p>
    <w:p w14:paraId="5395790B" w14:textId="28517CA1" w:rsidR="0045161B" w:rsidRDefault="0045161B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</w:p>
    <w:p w14:paraId="5926F9F7" w14:textId="47504B87" w:rsidR="0045161B" w:rsidRDefault="0045161B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</w:p>
    <w:p w14:paraId="6E6E48DD" w14:textId="77777777" w:rsidR="0045161B" w:rsidRDefault="0045161B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</w:p>
    <w:p w14:paraId="6C55A215" w14:textId="50F84931" w:rsidR="00E61778" w:rsidRDefault="00E61778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</w:p>
    <w:p w14:paraId="048CBE80" w14:textId="77777777" w:rsidR="00F238FC" w:rsidRDefault="00F238FC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</w:p>
    <w:p w14:paraId="34E970DC" w14:textId="0A629F7A" w:rsidR="00197951" w:rsidRPr="00197951" w:rsidRDefault="00197951" w:rsidP="00F238FC">
      <w:pPr>
        <w:tabs>
          <w:tab w:val="left" w:pos="6072"/>
        </w:tabs>
        <w:rPr>
          <w:rFonts w:eastAsia="Times New Roman" w:cs="Arial"/>
          <w:sz w:val="20"/>
          <w:szCs w:val="20"/>
        </w:rPr>
      </w:pPr>
      <w:r w:rsidRPr="00197951">
        <w:rPr>
          <w:rFonts w:eastAsia="Times New Roman" w:cs="Arial"/>
          <w:sz w:val="20"/>
          <w:szCs w:val="20"/>
        </w:rPr>
        <w:tab/>
      </w:r>
    </w:p>
    <w:p w14:paraId="302E1736" w14:textId="77777777" w:rsidR="00F238FC" w:rsidRPr="001F0FD6" w:rsidRDefault="00F238FC" w:rsidP="00F238FC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33D3C1E" w14:textId="77777777" w:rsidR="00F238FC" w:rsidRPr="001F0FD6" w:rsidRDefault="00F238FC" w:rsidP="00F238FC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F38525F" w14:textId="77777777" w:rsidR="00F238FC" w:rsidRDefault="00F238FC" w:rsidP="00F238FC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7EBCC992" w14:textId="77777777" w:rsidR="00F238FC" w:rsidRPr="001F0FD6" w:rsidRDefault="00F238FC" w:rsidP="00F238FC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B8DD5AF" w14:textId="77777777" w:rsidR="00F238FC" w:rsidRPr="001F0FD6" w:rsidRDefault="00F238FC" w:rsidP="00F238FC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0F4A398" w14:textId="16B86F76" w:rsidR="00895DDE" w:rsidRPr="00F238FC" w:rsidRDefault="00F238FC" w:rsidP="00F238FC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Trades Welcome  •  No Damage History  •  Always Hangared  •  No Corrosion</w:t>
      </w:r>
    </w:p>
    <w:sectPr w:rsidR="00895DDE" w:rsidRPr="00F238FC" w:rsidSect="00F238FC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E5A6F" w14:textId="77777777" w:rsidR="002655AE" w:rsidRDefault="002655AE" w:rsidP="002544AB">
      <w:r>
        <w:separator/>
      </w:r>
    </w:p>
  </w:endnote>
  <w:endnote w:type="continuationSeparator" w:id="0">
    <w:p w14:paraId="13FC599A" w14:textId="77777777" w:rsidR="002655AE" w:rsidRDefault="002655AE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54CC" w14:textId="77777777" w:rsidR="009B7550" w:rsidRDefault="009B7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0945" w14:textId="0EB720DC" w:rsidR="00E414E5" w:rsidRPr="00E414E5" w:rsidRDefault="00F238FC" w:rsidP="00F238FC">
    <w:pPr>
      <w:pStyle w:val="Footer"/>
      <w:jc w:val="center"/>
      <w:rPr>
        <w:sz w:val="16"/>
      </w:rPr>
    </w:pPr>
    <w:r w:rsidRPr="00F238FC">
      <w:rPr>
        <w:noProof/>
        <w:sz w:val="16"/>
      </w:rPr>
      <w:drawing>
        <wp:inline distT="0" distB="0" distL="0" distR="0" wp14:anchorId="22743FB6" wp14:editId="60BCEDE6">
          <wp:extent cx="6858000" cy="47307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5388" w14:textId="77777777" w:rsidR="009B7550" w:rsidRDefault="009B7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CFDE8" w14:textId="77777777" w:rsidR="002655AE" w:rsidRDefault="002655AE" w:rsidP="002544AB">
      <w:r>
        <w:separator/>
      </w:r>
    </w:p>
  </w:footnote>
  <w:footnote w:type="continuationSeparator" w:id="0">
    <w:p w14:paraId="0DC86A16" w14:textId="77777777" w:rsidR="002655AE" w:rsidRDefault="002655AE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9B1C" w14:textId="77777777" w:rsidR="009B7550" w:rsidRDefault="009B7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111C" w14:textId="08CBC3DB" w:rsidR="002544AB" w:rsidRDefault="00F238FC" w:rsidP="00E414E5">
    <w:pPr>
      <w:pStyle w:val="Header"/>
      <w:jc w:val="center"/>
    </w:pPr>
    <w:r>
      <w:rPr>
        <w:noProof/>
      </w:rPr>
      <w:drawing>
        <wp:inline distT="0" distB="0" distL="0" distR="0" wp14:anchorId="2937755A" wp14:editId="4F9DC82C">
          <wp:extent cx="6858000" cy="692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D90A" w14:textId="77777777" w:rsidR="009B7550" w:rsidRDefault="009B7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47167"/>
    <w:rsid w:val="00050534"/>
    <w:rsid w:val="000E1716"/>
    <w:rsid w:val="000E4825"/>
    <w:rsid w:val="000F2494"/>
    <w:rsid w:val="001272CE"/>
    <w:rsid w:val="00156E37"/>
    <w:rsid w:val="0016500F"/>
    <w:rsid w:val="00197951"/>
    <w:rsid w:val="001A18A1"/>
    <w:rsid w:val="001E3440"/>
    <w:rsid w:val="0020021A"/>
    <w:rsid w:val="002544AB"/>
    <w:rsid w:val="002655AE"/>
    <w:rsid w:val="00286AA1"/>
    <w:rsid w:val="003454BD"/>
    <w:rsid w:val="00380928"/>
    <w:rsid w:val="003947E4"/>
    <w:rsid w:val="003D5997"/>
    <w:rsid w:val="003D77DC"/>
    <w:rsid w:val="003E01A3"/>
    <w:rsid w:val="003E18D5"/>
    <w:rsid w:val="0042445C"/>
    <w:rsid w:val="0044659F"/>
    <w:rsid w:val="0045161B"/>
    <w:rsid w:val="004B05EB"/>
    <w:rsid w:val="004B1735"/>
    <w:rsid w:val="004C4D92"/>
    <w:rsid w:val="004F4540"/>
    <w:rsid w:val="004F7E1C"/>
    <w:rsid w:val="00586247"/>
    <w:rsid w:val="00592B84"/>
    <w:rsid w:val="00592CA5"/>
    <w:rsid w:val="006138F3"/>
    <w:rsid w:val="006215A6"/>
    <w:rsid w:val="00633B55"/>
    <w:rsid w:val="00635ACE"/>
    <w:rsid w:val="00666929"/>
    <w:rsid w:val="0072321C"/>
    <w:rsid w:val="0072478A"/>
    <w:rsid w:val="00732F91"/>
    <w:rsid w:val="007349F6"/>
    <w:rsid w:val="00772A3C"/>
    <w:rsid w:val="007C1781"/>
    <w:rsid w:val="007E0686"/>
    <w:rsid w:val="007E3773"/>
    <w:rsid w:val="0080211D"/>
    <w:rsid w:val="00813890"/>
    <w:rsid w:val="00854696"/>
    <w:rsid w:val="00892E5B"/>
    <w:rsid w:val="00895DDE"/>
    <w:rsid w:val="008A1290"/>
    <w:rsid w:val="008D2510"/>
    <w:rsid w:val="008F4C03"/>
    <w:rsid w:val="009233B7"/>
    <w:rsid w:val="00936C4B"/>
    <w:rsid w:val="0097183E"/>
    <w:rsid w:val="00990CCC"/>
    <w:rsid w:val="009B09E3"/>
    <w:rsid w:val="009B7550"/>
    <w:rsid w:val="009C2CA0"/>
    <w:rsid w:val="009C6335"/>
    <w:rsid w:val="009D086E"/>
    <w:rsid w:val="00A31180"/>
    <w:rsid w:val="00A92195"/>
    <w:rsid w:val="00AB05D0"/>
    <w:rsid w:val="00AD46DE"/>
    <w:rsid w:val="00B06F0C"/>
    <w:rsid w:val="00B250BA"/>
    <w:rsid w:val="00B2535E"/>
    <w:rsid w:val="00B644DF"/>
    <w:rsid w:val="00BA2C76"/>
    <w:rsid w:val="00BD4314"/>
    <w:rsid w:val="00C117F8"/>
    <w:rsid w:val="00D037DE"/>
    <w:rsid w:val="00D16477"/>
    <w:rsid w:val="00D16E26"/>
    <w:rsid w:val="00D574F2"/>
    <w:rsid w:val="00DC7A38"/>
    <w:rsid w:val="00DD3D93"/>
    <w:rsid w:val="00DF71EE"/>
    <w:rsid w:val="00DF7280"/>
    <w:rsid w:val="00E3737D"/>
    <w:rsid w:val="00E414E5"/>
    <w:rsid w:val="00E61778"/>
    <w:rsid w:val="00F10DF1"/>
    <w:rsid w:val="00F21485"/>
    <w:rsid w:val="00F238FC"/>
    <w:rsid w:val="00F76940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3A0C"/>
  <w15:docId w15:val="{BB2B9B03-866D-48B8-94B5-2218B52E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5CA6-2974-4E28-8741-557B711B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༼ つ ಥ_ಥ ༽つ 你噶</cp:lastModifiedBy>
  <cp:revision>2</cp:revision>
  <cp:lastPrinted>2014-03-31T22:32:00Z</cp:lastPrinted>
  <dcterms:created xsi:type="dcterms:W3CDTF">2020-09-15T23:59:00Z</dcterms:created>
  <dcterms:modified xsi:type="dcterms:W3CDTF">2020-09-15T23:59:00Z</dcterms:modified>
</cp:coreProperties>
</file>