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BA04" w14:textId="00A6EBBB" w:rsidR="002D7565" w:rsidRPr="002D7565" w:rsidRDefault="007840F8" w:rsidP="00553AF8">
      <w:pPr>
        <w:pStyle w:val="Header"/>
        <w:spacing w:after="0"/>
        <w:ind w:left="0"/>
        <w:rPr>
          <w:rFonts w:ascii="Arial" w:hAnsi="Arial" w:cs="Arial"/>
          <w:sz w:val="28"/>
          <w:szCs w:val="28"/>
        </w:rPr>
        <w:sectPr w:rsidR="002D7565" w:rsidRPr="002D7565" w:rsidSect="002D7565">
          <w:headerReference w:type="default" r:id="rId7"/>
          <w:footerReference w:type="default" r:id="rId8"/>
          <w:pgSz w:w="12240" w:h="15840" w:code="1"/>
          <w:pgMar w:top="720" w:right="720" w:bottom="720" w:left="720" w:header="720" w:footer="480" w:gutter="0"/>
          <w:cols w:num="2" w:space="180" w:equalWidth="0">
            <w:col w:w="6120" w:space="540"/>
            <w:col w:w="4140"/>
          </w:cols>
          <w:docGrid w:linePitch="360"/>
        </w:sect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6.15pt;margin-top:-150.9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41207870" r:id="rId10"/>
        </w:object>
      </w:r>
      <w:r>
        <w:rPr>
          <w:rFonts w:ascii="Arial" w:hAnsi="Arial" w:cs="Arial"/>
          <w:noProof/>
          <w:sz w:val="28"/>
          <w:szCs w:val="28"/>
        </w:rPr>
        <w:object w:dxaOrig="1440" w:dyaOrig="1440" w14:anchorId="46C0DE11">
          <v:shape id="_x0000_s1028" type="#_x0000_t75" style="position:absolute;margin-left:-76.95pt;margin-top:-134.8pt;width:720.9pt;height:570.15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1" o:title=""/>
            <w10:wrap anchorx="page" anchory="page"/>
          </v:shape>
          <o:OLEObject Type="Embed" ProgID="Word.Picture.8" ShapeID="_x0000_s1028" DrawAspect="Content" ObjectID="_1641207871" r:id="rId12"/>
        </w:object>
      </w:r>
    </w:p>
    <w:p w14:paraId="078CC423" w14:textId="38AEE360" w:rsidR="00A952DA" w:rsidRDefault="00904495" w:rsidP="00553AF8">
      <w:pPr>
        <w:pStyle w:val="Heading1"/>
        <w:spacing w:before="0" w:after="0"/>
        <w:jc w:val="center"/>
        <w:rPr>
          <w:rFonts w:ascii="Arial" w:hAnsi="Arial"/>
          <w:bCs w:val="0"/>
          <w:caps w:val="0"/>
          <w:color w:val="000000" w:themeColor="text1"/>
          <w:kern w:val="0"/>
          <w:szCs w:val="24"/>
        </w:rPr>
      </w:pPr>
      <w:r w:rsidRPr="002D7565">
        <w:rPr>
          <w:rFonts w:ascii="Arial" w:hAnsi="Arial"/>
          <w:bCs w:val="0"/>
          <w:caps w:val="0"/>
          <w:color w:val="000000" w:themeColor="text1"/>
          <w:kern w:val="0"/>
          <w:szCs w:val="24"/>
        </w:rPr>
        <w:t>Stunningly beautiful</w:t>
      </w:r>
      <w:r w:rsidR="00EE6657">
        <w:rPr>
          <w:rFonts w:ascii="Arial" w:hAnsi="Arial"/>
          <w:bCs w:val="0"/>
          <w:caps w:val="0"/>
          <w:color w:val="000000" w:themeColor="text1"/>
          <w:kern w:val="0"/>
          <w:szCs w:val="24"/>
        </w:rPr>
        <w:t xml:space="preserve"> </w:t>
      </w:r>
      <w:r w:rsidRPr="002D7565">
        <w:rPr>
          <w:rFonts w:ascii="Arial" w:hAnsi="Arial"/>
          <w:bCs w:val="0"/>
          <w:caps w:val="0"/>
          <w:color w:val="000000" w:themeColor="text1"/>
          <w:kern w:val="0"/>
          <w:szCs w:val="24"/>
        </w:rPr>
        <w:t>Meridian—like</w:t>
      </w:r>
      <w:r w:rsidR="005D6F0A">
        <w:rPr>
          <w:rFonts w:ascii="Arial" w:hAnsi="Arial"/>
          <w:bCs w:val="0"/>
          <w:caps w:val="0"/>
          <w:color w:val="000000" w:themeColor="text1"/>
          <w:kern w:val="0"/>
          <w:szCs w:val="24"/>
        </w:rPr>
        <w:t>-</w:t>
      </w:r>
      <w:r w:rsidRPr="002D7565">
        <w:rPr>
          <w:rFonts w:ascii="Arial" w:hAnsi="Arial"/>
          <w:bCs w:val="0"/>
          <w:caps w:val="0"/>
          <w:color w:val="000000" w:themeColor="text1"/>
          <w:kern w:val="0"/>
          <w:szCs w:val="24"/>
        </w:rPr>
        <w:t>new inside and out!</w:t>
      </w:r>
    </w:p>
    <w:p w14:paraId="74D4DF8F" w14:textId="30FEC1D4" w:rsidR="002D7565" w:rsidRDefault="00904495" w:rsidP="006B5320">
      <w:pPr>
        <w:pStyle w:val="Heading1"/>
        <w:spacing w:before="0" w:after="0"/>
        <w:jc w:val="center"/>
        <w:rPr>
          <w:rFonts w:ascii="Arial" w:hAnsi="Arial"/>
          <w:bCs w:val="0"/>
          <w:caps w:val="0"/>
          <w:color w:val="000000" w:themeColor="text1"/>
          <w:kern w:val="0"/>
          <w:szCs w:val="24"/>
        </w:rPr>
      </w:pPr>
      <w:r w:rsidRPr="002D7565">
        <w:rPr>
          <w:rFonts w:ascii="Arial" w:hAnsi="Arial"/>
          <w:bCs w:val="0"/>
          <w:caps w:val="0"/>
          <w:color w:val="000000" w:themeColor="text1"/>
          <w:kern w:val="0"/>
          <w:szCs w:val="24"/>
        </w:rPr>
        <w:t>Highly desirable five-blade prop</w:t>
      </w:r>
      <w:r>
        <w:rPr>
          <w:rFonts w:ascii="Arial" w:hAnsi="Arial"/>
          <w:bCs w:val="0"/>
          <w:caps w:val="0"/>
          <w:color w:val="000000" w:themeColor="text1"/>
          <w:kern w:val="0"/>
          <w:szCs w:val="24"/>
        </w:rPr>
        <w:t>eller</w:t>
      </w:r>
      <w:r w:rsidRPr="002D7565">
        <w:rPr>
          <w:rFonts w:ascii="Arial" w:hAnsi="Arial"/>
          <w:bCs w:val="0"/>
          <w:caps w:val="0"/>
          <w:color w:val="000000" w:themeColor="text1"/>
          <w:kern w:val="0"/>
          <w:szCs w:val="24"/>
        </w:rPr>
        <w:t xml:space="preserve"> upgrade</w:t>
      </w:r>
      <w:r w:rsidR="006B5320">
        <w:rPr>
          <w:rFonts w:ascii="Arial" w:hAnsi="Arial"/>
          <w:bCs w:val="0"/>
          <w:caps w:val="0"/>
          <w:color w:val="000000" w:themeColor="text1"/>
          <w:kern w:val="0"/>
          <w:szCs w:val="24"/>
        </w:rPr>
        <w:t>, Two Garmin ADS B transponders,</w:t>
      </w:r>
      <w:r w:rsidRPr="002D7565">
        <w:rPr>
          <w:rFonts w:ascii="Arial" w:hAnsi="Arial"/>
          <w:bCs w:val="0"/>
          <w:caps w:val="0"/>
          <w:color w:val="000000" w:themeColor="text1"/>
          <w:kern w:val="0"/>
          <w:szCs w:val="24"/>
        </w:rPr>
        <w:t xml:space="preserve"> and just out of annual!  </w:t>
      </w:r>
      <w:r w:rsidR="006B5320">
        <w:rPr>
          <w:rFonts w:ascii="Arial" w:hAnsi="Arial"/>
          <w:bCs w:val="0"/>
          <w:caps w:val="0"/>
          <w:color w:val="000000" w:themeColor="text1"/>
          <w:kern w:val="0"/>
          <w:szCs w:val="24"/>
        </w:rPr>
        <w:t>Sale includes Premier Training Package</w:t>
      </w:r>
      <w:r w:rsidR="0000771C">
        <w:rPr>
          <w:rFonts w:ascii="Arial" w:hAnsi="Arial"/>
          <w:bCs w:val="0"/>
          <w:caps w:val="0"/>
          <w:color w:val="000000" w:themeColor="text1"/>
          <w:kern w:val="0"/>
          <w:szCs w:val="24"/>
        </w:rPr>
        <w:t xml:space="preserve"> – </w:t>
      </w:r>
      <w:r w:rsidRPr="002D7565">
        <w:rPr>
          <w:rFonts w:ascii="Arial" w:hAnsi="Arial"/>
          <w:bCs w:val="0"/>
          <w:caps w:val="0"/>
          <w:color w:val="000000" w:themeColor="text1"/>
          <w:kern w:val="0"/>
          <w:szCs w:val="24"/>
        </w:rPr>
        <w:t xml:space="preserve">ready for </w:t>
      </w:r>
      <w:r w:rsidR="006B5320">
        <w:rPr>
          <w:rFonts w:ascii="Arial" w:hAnsi="Arial"/>
          <w:bCs w:val="0"/>
          <w:caps w:val="0"/>
          <w:color w:val="000000" w:themeColor="text1"/>
          <w:kern w:val="0"/>
          <w:szCs w:val="24"/>
        </w:rPr>
        <w:t>immediate</w:t>
      </w:r>
      <w:r w:rsidRPr="002D7565">
        <w:rPr>
          <w:rFonts w:ascii="Arial" w:hAnsi="Arial"/>
          <w:bCs w:val="0"/>
          <w:caps w:val="0"/>
          <w:color w:val="000000" w:themeColor="text1"/>
          <w:kern w:val="0"/>
          <w:szCs w:val="24"/>
        </w:rPr>
        <w:t xml:space="preserve"> delivery!</w:t>
      </w:r>
    </w:p>
    <w:p w14:paraId="385EAFCB" w14:textId="77777777" w:rsidR="007C5963" w:rsidRPr="007C5963" w:rsidRDefault="007C5963" w:rsidP="007C5963"/>
    <w:p w14:paraId="68AECE62" w14:textId="77777777" w:rsidR="002D7565" w:rsidRDefault="002D7565" w:rsidP="002D7565">
      <w:pPr>
        <w:pStyle w:val="Heading1"/>
        <w:rPr>
          <w:caps w:val="0"/>
          <w:color w:val="004A86"/>
          <w:sz w:val="20"/>
          <w:szCs w:val="20"/>
        </w:rPr>
        <w:sectPr w:rsidR="002D7565" w:rsidSect="002D7565">
          <w:type w:val="continuous"/>
          <w:pgSz w:w="12240" w:h="15840" w:code="1"/>
          <w:pgMar w:top="720" w:right="720" w:bottom="720" w:left="720" w:header="720" w:footer="480" w:gutter="0"/>
          <w:cols w:space="540"/>
          <w:docGrid w:linePitch="360"/>
        </w:sectPr>
      </w:pPr>
    </w:p>
    <w:p w14:paraId="3A70CEAB" w14:textId="0E1221FE" w:rsidR="00015BD5" w:rsidRPr="004313BC" w:rsidRDefault="00190F67" w:rsidP="002D7565">
      <w:pPr>
        <w:pStyle w:val="Heading1"/>
        <w:rPr>
          <w:sz w:val="20"/>
          <w:szCs w:val="20"/>
        </w:rPr>
      </w:pPr>
      <w:r w:rsidRPr="004313BC">
        <w:rPr>
          <w:caps w:val="0"/>
          <w:color w:val="004A86"/>
          <w:sz w:val="20"/>
          <w:szCs w:val="20"/>
        </w:rPr>
        <w:t>STATUS</w:t>
      </w:r>
      <w:r w:rsidRPr="004313BC">
        <w:rPr>
          <w:caps w:val="0"/>
          <w:sz w:val="20"/>
          <w:szCs w:val="20"/>
        </w:rPr>
        <w:t xml:space="preserve"> </w:t>
      </w:r>
    </w:p>
    <w:p w14:paraId="0A1426C6" w14:textId="420B7265" w:rsidR="00DA58B8" w:rsidRPr="002D7565" w:rsidRDefault="00DA58B8" w:rsidP="00DA58B8">
      <w:pPr>
        <w:numPr>
          <w:ilvl w:val="0"/>
          <w:numId w:val="2"/>
        </w:numPr>
        <w:rPr>
          <w:rFonts w:ascii="Arial" w:hAnsi="Arial" w:cs="Arial"/>
          <w:bCs/>
          <w:color w:val="000000"/>
          <w:sz w:val="19"/>
          <w:szCs w:val="19"/>
        </w:rPr>
      </w:pPr>
      <w:r w:rsidRPr="002D7565">
        <w:rPr>
          <w:rFonts w:ascii="Arial" w:hAnsi="Arial" w:cs="Arial"/>
          <w:color w:val="000000"/>
          <w:sz w:val="19"/>
          <w:szCs w:val="19"/>
        </w:rPr>
        <w:t>Total time, airframe: 1,</w:t>
      </w:r>
      <w:r w:rsidR="006B5320">
        <w:rPr>
          <w:rFonts w:ascii="Arial" w:hAnsi="Arial" w:cs="Arial"/>
          <w:color w:val="000000"/>
          <w:sz w:val="19"/>
          <w:szCs w:val="19"/>
        </w:rPr>
        <w:t>372</w:t>
      </w:r>
      <w:r w:rsidRPr="002D7565">
        <w:rPr>
          <w:rFonts w:ascii="Arial" w:hAnsi="Arial" w:cs="Arial"/>
          <w:color w:val="000000"/>
          <w:sz w:val="19"/>
          <w:szCs w:val="19"/>
        </w:rPr>
        <w:t xml:space="preserve"> hours</w:t>
      </w:r>
    </w:p>
    <w:p w14:paraId="42202D41" w14:textId="78757A17" w:rsidR="00DA58B8" w:rsidRPr="002D7565" w:rsidRDefault="00DA58B8" w:rsidP="00DA58B8">
      <w:pPr>
        <w:pStyle w:val="ListParagraph"/>
        <w:numPr>
          <w:ilvl w:val="0"/>
          <w:numId w:val="2"/>
        </w:numPr>
        <w:contextualSpacing w:val="0"/>
        <w:rPr>
          <w:rFonts w:ascii="Arial" w:hAnsi="Arial" w:cs="Arial"/>
          <w:bCs/>
          <w:color w:val="000000"/>
          <w:sz w:val="19"/>
          <w:szCs w:val="19"/>
        </w:rPr>
      </w:pPr>
      <w:r w:rsidRPr="002D7565">
        <w:rPr>
          <w:rFonts w:ascii="Arial" w:hAnsi="Arial" w:cs="Arial"/>
          <w:bCs/>
          <w:color w:val="000000"/>
          <w:sz w:val="19"/>
          <w:szCs w:val="19"/>
        </w:rPr>
        <w:t xml:space="preserve">Propeller: </w:t>
      </w:r>
      <w:r w:rsidR="006B5320">
        <w:rPr>
          <w:rFonts w:ascii="Arial" w:hAnsi="Arial" w:cs="Arial"/>
          <w:bCs/>
          <w:color w:val="000000"/>
          <w:sz w:val="19"/>
          <w:szCs w:val="19"/>
        </w:rPr>
        <w:t>7</w:t>
      </w:r>
      <w:r w:rsidRPr="002D7565">
        <w:rPr>
          <w:rFonts w:ascii="Arial" w:hAnsi="Arial" w:cs="Arial"/>
          <w:bCs/>
          <w:color w:val="000000"/>
          <w:sz w:val="19"/>
          <w:szCs w:val="19"/>
        </w:rPr>
        <w:t>65 hours</w:t>
      </w:r>
    </w:p>
    <w:p w14:paraId="677500B6" w14:textId="5E55C8C9" w:rsidR="00DA58B8" w:rsidRPr="002D7565" w:rsidRDefault="00DA58B8" w:rsidP="00755F71">
      <w:pPr>
        <w:pStyle w:val="ListParagraph"/>
        <w:numPr>
          <w:ilvl w:val="0"/>
          <w:numId w:val="17"/>
        </w:numPr>
        <w:contextualSpacing w:val="0"/>
        <w:rPr>
          <w:rFonts w:ascii="Arial" w:hAnsi="Arial" w:cs="Arial"/>
          <w:bCs/>
          <w:color w:val="000000"/>
          <w:sz w:val="19"/>
          <w:szCs w:val="19"/>
        </w:rPr>
      </w:pPr>
      <w:r w:rsidRPr="002D7565">
        <w:rPr>
          <w:rFonts w:ascii="Arial" w:hAnsi="Arial" w:cs="Arial"/>
          <w:bCs/>
          <w:color w:val="000000"/>
          <w:sz w:val="19"/>
          <w:szCs w:val="19"/>
        </w:rPr>
        <w:t>MT</w:t>
      </w:r>
      <w:r w:rsidR="00A10E32" w:rsidRPr="002D7565">
        <w:rPr>
          <w:rFonts w:ascii="Arial" w:hAnsi="Arial" w:cs="Arial"/>
          <w:bCs/>
          <w:color w:val="000000"/>
          <w:sz w:val="19"/>
          <w:szCs w:val="19"/>
        </w:rPr>
        <w:t xml:space="preserve">-Propeller, </w:t>
      </w:r>
      <w:r w:rsidRPr="002D7565">
        <w:rPr>
          <w:rFonts w:ascii="Arial" w:hAnsi="Arial" w:cs="Arial"/>
          <w:bCs/>
          <w:color w:val="000000"/>
          <w:sz w:val="19"/>
          <w:szCs w:val="19"/>
        </w:rPr>
        <w:t xml:space="preserve">five-blade </w:t>
      </w:r>
    </w:p>
    <w:p w14:paraId="0EA927C1" w14:textId="73BE560D" w:rsidR="00DA58B8" w:rsidRPr="002D7565" w:rsidRDefault="00DA58B8" w:rsidP="00DA58B8">
      <w:pPr>
        <w:numPr>
          <w:ilvl w:val="0"/>
          <w:numId w:val="2"/>
        </w:numPr>
        <w:rPr>
          <w:rFonts w:ascii="Arial" w:hAnsi="Arial" w:cs="Arial"/>
          <w:bCs/>
          <w:color w:val="000000"/>
          <w:sz w:val="19"/>
          <w:szCs w:val="19"/>
        </w:rPr>
      </w:pPr>
      <w:r w:rsidRPr="002D7565">
        <w:rPr>
          <w:rFonts w:ascii="Arial" w:hAnsi="Arial" w:cs="Arial"/>
          <w:color w:val="000000"/>
          <w:sz w:val="19"/>
          <w:szCs w:val="19"/>
        </w:rPr>
        <w:t>Engine: 1,</w:t>
      </w:r>
      <w:r w:rsidR="00EE6657">
        <w:rPr>
          <w:rFonts w:ascii="Arial" w:hAnsi="Arial" w:cs="Arial"/>
          <w:color w:val="000000"/>
          <w:sz w:val="19"/>
          <w:szCs w:val="19"/>
        </w:rPr>
        <w:t>372</w:t>
      </w:r>
      <w:r w:rsidRPr="002D7565">
        <w:rPr>
          <w:rFonts w:ascii="Arial" w:hAnsi="Arial" w:cs="Arial"/>
          <w:color w:val="000000"/>
          <w:sz w:val="19"/>
          <w:szCs w:val="19"/>
        </w:rPr>
        <w:t xml:space="preserve"> hours</w:t>
      </w:r>
    </w:p>
    <w:p w14:paraId="0A66BE3B" w14:textId="2D53E27B" w:rsidR="00DA58B8" w:rsidRPr="00755F71" w:rsidRDefault="00DA58B8" w:rsidP="00755F71">
      <w:pPr>
        <w:pStyle w:val="ListParagraph"/>
        <w:numPr>
          <w:ilvl w:val="0"/>
          <w:numId w:val="18"/>
        </w:numPr>
        <w:rPr>
          <w:rFonts w:ascii="Arial" w:hAnsi="Arial" w:cs="Arial"/>
          <w:bCs/>
          <w:color w:val="000000"/>
          <w:sz w:val="19"/>
          <w:szCs w:val="19"/>
        </w:rPr>
      </w:pPr>
      <w:r w:rsidRPr="00755F71">
        <w:rPr>
          <w:rFonts w:ascii="Arial" w:hAnsi="Arial" w:cs="Arial"/>
          <w:color w:val="000000"/>
          <w:sz w:val="19"/>
          <w:szCs w:val="19"/>
        </w:rPr>
        <w:t>Pratt &amp; Whitney PT6A-42A</w:t>
      </w:r>
    </w:p>
    <w:p w14:paraId="229C89DE" w14:textId="58BFFC70" w:rsidR="00DA58B8" w:rsidRPr="00755F71" w:rsidRDefault="00DA58B8" w:rsidP="00755F71">
      <w:pPr>
        <w:pStyle w:val="ListParagraph"/>
        <w:numPr>
          <w:ilvl w:val="0"/>
          <w:numId w:val="18"/>
        </w:numPr>
        <w:rPr>
          <w:rFonts w:ascii="Arial" w:hAnsi="Arial" w:cs="Arial"/>
          <w:bCs/>
          <w:color w:val="000000"/>
          <w:sz w:val="19"/>
          <w:szCs w:val="19"/>
        </w:rPr>
      </w:pPr>
      <w:r w:rsidRPr="00755F71">
        <w:rPr>
          <w:rFonts w:ascii="Arial" w:hAnsi="Arial" w:cs="Arial"/>
          <w:color w:val="000000"/>
          <w:sz w:val="19"/>
          <w:szCs w:val="19"/>
        </w:rPr>
        <w:t>TBO: 3,600 hours</w:t>
      </w:r>
    </w:p>
    <w:p w14:paraId="6A61D879" w14:textId="0A55832F" w:rsidR="00DA58B8" w:rsidRPr="002D7565" w:rsidRDefault="00DA58B8" w:rsidP="00DA58B8">
      <w:pPr>
        <w:numPr>
          <w:ilvl w:val="0"/>
          <w:numId w:val="2"/>
        </w:numPr>
        <w:rPr>
          <w:rFonts w:ascii="Arial" w:hAnsi="Arial" w:cs="Arial"/>
          <w:bCs/>
          <w:color w:val="000000"/>
          <w:sz w:val="19"/>
          <w:szCs w:val="19"/>
        </w:rPr>
      </w:pPr>
      <w:r w:rsidRPr="002D7565">
        <w:rPr>
          <w:rFonts w:ascii="Arial" w:hAnsi="Arial" w:cs="Arial"/>
          <w:color w:val="000000"/>
          <w:sz w:val="19"/>
          <w:szCs w:val="19"/>
        </w:rPr>
        <w:t xml:space="preserve">Annual inspection completed: </w:t>
      </w:r>
      <w:r w:rsidR="007840F8">
        <w:rPr>
          <w:rFonts w:ascii="Arial" w:hAnsi="Arial" w:cs="Arial"/>
          <w:color w:val="000000"/>
          <w:sz w:val="19"/>
          <w:szCs w:val="19"/>
        </w:rPr>
        <w:t>January 2020</w:t>
      </w:r>
    </w:p>
    <w:p w14:paraId="5DB6F60F" w14:textId="4D71E87E"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r w:rsidR="00723886">
        <w:rPr>
          <w:rFonts w:ascii="Arial" w:hAnsi="Arial"/>
          <w:caps w:val="0"/>
          <w:color w:val="004A86"/>
          <w:sz w:val="20"/>
          <w:szCs w:val="20"/>
        </w:rPr>
        <w:t xml:space="preserve"> – </w:t>
      </w:r>
      <w:r w:rsidR="006B5320">
        <w:rPr>
          <w:rFonts w:ascii="Arial" w:hAnsi="Arial"/>
          <w:caps w:val="0"/>
          <w:color w:val="004A86"/>
          <w:sz w:val="20"/>
          <w:szCs w:val="20"/>
        </w:rPr>
        <w:t>LIKE</w:t>
      </w:r>
      <w:r w:rsidR="00723886">
        <w:rPr>
          <w:rFonts w:ascii="Arial" w:hAnsi="Arial"/>
          <w:caps w:val="0"/>
          <w:color w:val="004A86"/>
          <w:sz w:val="20"/>
          <w:szCs w:val="20"/>
        </w:rPr>
        <w:t>-</w:t>
      </w:r>
      <w:r w:rsidR="006B5320">
        <w:rPr>
          <w:rFonts w:ascii="Arial" w:hAnsi="Arial"/>
          <w:caps w:val="0"/>
          <w:color w:val="004A86"/>
          <w:sz w:val="20"/>
          <w:szCs w:val="20"/>
        </w:rPr>
        <w:t>NEW INSIDE AND OUT!</w:t>
      </w:r>
    </w:p>
    <w:p w14:paraId="4F0A8539" w14:textId="4D592DD7" w:rsidR="00015BD5" w:rsidRPr="002D7565" w:rsidRDefault="00DA58B8" w:rsidP="00015BD5">
      <w:pPr>
        <w:numPr>
          <w:ilvl w:val="0"/>
          <w:numId w:val="9"/>
        </w:numPr>
        <w:rPr>
          <w:rFonts w:ascii="Arial" w:hAnsi="Arial" w:cs="Arial"/>
          <w:sz w:val="19"/>
          <w:szCs w:val="19"/>
        </w:rPr>
      </w:pPr>
      <w:r w:rsidRPr="002D7565">
        <w:rPr>
          <w:rFonts w:ascii="Arial" w:hAnsi="Arial" w:cs="Arial"/>
          <w:sz w:val="19"/>
          <w:szCs w:val="19"/>
        </w:rPr>
        <w:t xml:space="preserve">Exterior trim: </w:t>
      </w:r>
      <w:r w:rsidR="00A952DA">
        <w:rPr>
          <w:rFonts w:ascii="Arial" w:hAnsi="Arial" w:cs="Arial"/>
          <w:sz w:val="19"/>
          <w:szCs w:val="19"/>
        </w:rPr>
        <w:t>Starlight Silver metallic and black metallic over Sunfast red</w:t>
      </w:r>
    </w:p>
    <w:p w14:paraId="61A5CB80" w14:textId="54398F27" w:rsidR="00015BD5" w:rsidRPr="007C5963" w:rsidRDefault="00DA58B8" w:rsidP="00DA58B8">
      <w:pPr>
        <w:pStyle w:val="ListParagraph"/>
        <w:numPr>
          <w:ilvl w:val="0"/>
          <w:numId w:val="13"/>
        </w:numPr>
        <w:contextualSpacing w:val="0"/>
        <w:rPr>
          <w:rFonts w:ascii="Arial" w:hAnsi="Arial" w:cs="Arial"/>
          <w:sz w:val="19"/>
          <w:szCs w:val="19"/>
        </w:rPr>
      </w:pPr>
      <w:r w:rsidRPr="002D7565">
        <w:rPr>
          <w:rFonts w:ascii="Arial" w:hAnsi="Arial" w:cs="Arial"/>
          <w:sz w:val="19"/>
          <w:szCs w:val="19"/>
        </w:rPr>
        <w:t xml:space="preserve">Interior: </w:t>
      </w:r>
      <w:r w:rsidRPr="007C5963">
        <w:rPr>
          <w:rFonts w:ascii="Arial" w:hAnsi="Arial" w:cs="Arial"/>
          <w:sz w:val="19"/>
          <w:szCs w:val="19"/>
        </w:rPr>
        <w:t>Premium dune tan leather interior</w:t>
      </w:r>
    </w:p>
    <w:p w14:paraId="307CC7A4" w14:textId="68E58E7E" w:rsidR="00015BD5" w:rsidRPr="004313BC" w:rsidRDefault="00190F67" w:rsidP="00045317">
      <w:pPr>
        <w:pStyle w:val="Style1"/>
        <w:rPr>
          <w:color w:val="004A86"/>
          <w:sz w:val="20"/>
          <w:szCs w:val="20"/>
        </w:rPr>
      </w:pPr>
      <w:r>
        <w:rPr>
          <w:color w:val="004A86"/>
          <w:sz w:val="20"/>
          <w:szCs w:val="20"/>
        </w:rPr>
        <w:t>AVIONICS</w:t>
      </w:r>
    </w:p>
    <w:p w14:paraId="086741BA" w14:textId="12F725E8" w:rsidR="00DA58B8" w:rsidRPr="00755F71" w:rsidRDefault="00DA58B8" w:rsidP="00755F71">
      <w:pPr>
        <w:pStyle w:val="ListParagraph"/>
        <w:numPr>
          <w:ilvl w:val="0"/>
          <w:numId w:val="13"/>
        </w:numPr>
        <w:tabs>
          <w:tab w:val="num" w:pos="720"/>
        </w:tabs>
        <w:rPr>
          <w:rFonts w:ascii="Arial" w:hAnsi="Arial" w:cs="Arial"/>
          <w:color w:val="000000"/>
          <w:sz w:val="19"/>
          <w:szCs w:val="19"/>
        </w:rPr>
      </w:pPr>
      <w:r w:rsidRPr="00755F71">
        <w:rPr>
          <w:rFonts w:ascii="Arial" w:hAnsi="Arial" w:cs="Arial"/>
          <w:color w:val="000000"/>
          <w:sz w:val="19"/>
          <w:szCs w:val="19"/>
        </w:rPr>
        <w:t>Garmin G1000 avionics suite – WAAS</w:t>
      </w:r>
    </w:p>
    <w:p w14:paraId="7C513F54" w14:textId="55AD491B" w:rsidR="00DA58B8" w:rsidRPr="002D7565" w:rsidRDefault="00DA58B8" w:rsidP="00755F71">
      <w:pPr>
        <w:pStyle w:val="ListParagraph"/>
        <w:numPr>
          <w:ilvl w:val="0"/>
          <w:numId w:val="16"/>
        </w:numPr>
        <w:tabs>
          <w:tab w:val="num" w:pos="720"/>
        </w:tabs>
        <w:contextualSpacing w:val="0"/>
        <w:rPr>
          <w:rFonts w:ascii="Arial" w:hAnsi="Arial" w:cs="Arial"/>
          <w:color w:val="000000"/>
          <w:sz w:val="19"/>
          <w:szCs w:val="19"/>
        </w:rPr>
      </w:pPr>
      <w:r w:rsidRPr="002D7565">
        <w:rPr>
          <w:rFonts w:ascii="Arial" w:hAnsi="Arial" w:cs="Arial"/>
          <w:color w:val="000000"/>
          <w:sz w:val="19"/>
          <w:szCs w:val="19"/>
        </w:rPr>
        <w:t xml:space="preserve">Garmin GTX </w:t>
      </w:r>
      <w:r w:rsidR="006B5320">
        <w:rPr>
          <w:rFonts w:ascii="Arial" w:hAnsi="Arial" w:cs="Arial"/>
          <w:color w:val="000000"/>
          <w:sz w:val="19"/>
          <w:szCs w:val="19"/>
        </w:rPr>
        <w:t>345R AND 335R ADS B</w:t>
      </w:r>
      <w:r w:rsidRPr="002D7565">
        <w:rPr>
          <w:rFonts w:ascii="Arial" w:hAnsi="Arial" w:cs="Arial"/>
          <w:color w:val="000000"/>
          <w:sz w:val="19"/>
          <w:szCs w:val="19"/>
        </w:rPr>
        <w:t xml:space="preserve"> </w:t>
      </w:r>
      <w:r w:rsidR="004B0D90">
        <w:rPr>
          <w:rFonts w:ascii="Arial" w:hAnsi="Arial" w:cs="Arial"/>
          <w:color w:val="000000"/>
          <w:sz w:val="19"/>
          <w:szCs w:val="19"/>
        </w:rPr>
        <w:t>T</w:t>
      </w:r>
      <w:r w:rsidRPr="002D7565">
        <w:rPr>
          <w:rFonts w:ascii="Arial" w:hAnsi="Arial" w:cs="Arial"/>
          <w:color w:val="000000"/>
          <w:sz w:val="19"/>
          <w:szCs w:val="19"/>
        </w:rPr>
        <w:t>ransponders</w:t>
      </w:r>
    </w:p>
    <w:p w14:paraId="53F773A6" w14:textId="0309B8BE" w:rsidR="00DA58B8" w:rsidRPr="002D7565" w:rsidRDefault="00DA58B8" w:rsidP="00755F71">
      <w:pPr>
        <w:pStyle w:val="NoSpacing"/>
        <w:numPr>
          <w:ilvl w:val="0"/>
          <w:numId w:val="16"/>
        </w:numPr>
        <w:rPr>
          <w:rFonts w:ascii="Arial" w:hAnsi="Arial" w:cs="Arial"/>
          <w:color w:val="000000"/>
          <w:sz w:val="19"/>
          <w:szCs w:val="19"/>
        </w:rPr>
      </w:pPr>
      <w:r w:rsidRPr="002D7565">
        <w:rPr>
          <w:rFonts w:ascii="Arial" w:hAnsi="Arial" w:cs="Arial"/>
          <w:color w:val="000000"/>
          <w:sz w:val="19"/>
          <w:szCs w:val="19"/>
        </w:rPr>
        <w:t>Garmin GWX 68</w:t>
      </w:r>
      <w:r w:rsidR="004B0D90">
        <w:rPr>
          <w:rFonts w:ascii="Arial" w:hAnsi="Arial" w:cs="Arial"/>
          <w:color w:val="000000"/>
          <w:sz w:val="19"/>
          <w:szCs w:val="19"/>
        </w:rPr>
        <w:t xml:space="preserve"> C</w:t>
      </w:r>
      <w:r w:rsidRPr="002D7565">
        <w:rPr>
          <w:rFonts w:ascii="Arial" w:hAnsi="Arial" w:cs="Arial"/>
          <w:color w:val="000000"/>
          <w:sz w:val="19"/>
          <w:szCs w:val="19"/>
        </w:rPr>
        <w:t xml:space="preserve">olor </w:t>
      </w:r>
      <w:r w:rsidR="004B0D90">
        <w:rPr>
          <w:rFonts w:ascii="Arial" w:hAnsi="Arial" w:cs="Arial"/>
          <w:color w:val="000000"/>
          <w:sz w:val="19"/>
          <w:szCs w:val="19"/>
        </w:rPr>
        <w:t>R</w:t>
      </w:r>
      <w:r w:rsidRPr="002D7565">
        <w:rPr>
          <w:rFonts w:ascii="Arial" w:hAnsi="Arial" w:cs="Arial"/>
          <w:color w:val="000000"/>
          <w:sz w:val="19"/>
          <w:szCs w:val="19"/>
        </w:rPr>
        <w:t>adar</w:t>
      </w:r>
    </w:p>
    <w:p w14:paraId="571C8424" w14:textId="184EB4D2" w:rsidR="00DA58B8" w:rsidRPr="002D7565" w:rsidRDefault="00DA58B8" w:rsidP="00755F71">
      <w:pPr>
        <w:pStyle w:val="NoSpacing"/>
        <w:numPr>
          <w:ilvl w:val="0"/>
          <w:numId w:val="16"/>
        </w:numPr>
        <w:rPr>
          <w:rFonts w:ascii="Arial" w:hAnsi="Arial" w:cs="Arial"/>
          <w:color w:val="000000"/>
          <w:sz w:val="19"/>
          <w:szCs w:val="19"/>
        </w:rPr>
      </w:pPr>
      <w:r w:rsidRPr="002D7565">
        <w:rPr>
          <w:rFonts w:ascii="Arial" w:hAnsi="Arial" w:cs="Arial"/>
          <w:color w:val="000000"/>
          <w:sz w:val="19"/>
          <w:szCs w:val="19"/>
        </w:rPr>
        <w:t>Bendix</w:t>
      </w:r>
      <w:r w:rsidR="004A0EF0">
        <w:rPr>
          <w:rFonts w:ascii="Arial" w:hAnsi="Arial" w:cs="Arial"/>
          <w:color w:val="000000"/>
          <w:sz w:val="19"/>
          <w:szCs w:val="19"/>
        </w:rPr>
        <w:t>K</w:t>
      </w:r>
      <w:r w:rsidRPr="002D7565">
        <w:rPr>
          <w:rFonts w:ascii="Arial" w:hAnsi="Arial" w:cs="Arial"/>
          <w:color w:val="000000"/>
          <w:sz w:val="19"/>
          <w:szCs w:val="19"/>
        </w:rPr>
        <w:t xml:space="preserve">ing KTA 870 </w:t>
      </w:r>
      <w:r w:rsidR="004A0EF0">
        <w:rPr>
          <w:rFonts w:ascii="Arial" w:hAnsi="Arial" w:cs="Arial"/>
          <w:color w:val="000000"/>
          <w:sz w:val="19"/>
          <w:szCs w:val="19"/>
        </w:rPr>
        <w:t>A</w:t>
      </w:r>
      <w:r w:rsidRPr="002D7565">
        <w:rPr>
          <w:rFonts w:ascii="Arial" w:hAnsi="Arial" w:cs="Arial"/>
          <w:color w:val="000000"/>
          <w:sz w:val="19"/>
          <w:szCs w:val="19"/>
        </w:rPr>
        <w:t xml:space="preserve">ctive </w:t>
      </w:r>
      <w:r w:rsidR="004A0EF0">
        <w:rPr>
          <w:rFonts w:ascii="Arial" w:hAnsi="Arial" w:cs="Arial"/>
          <w:color w:val="000000"/>
          <w:sz w:val="19"/>
          <w:szCs w:val="19"/>
        </w:rPr>
        <w:t>T</w:t>
      </w:r>
      <w:r w:rsidRPr="002D7565">
        <w:rPr>
          <w:rFonts w:ascii="Arial" w:hAnsi="Arial" w:cs="Arial"/>
          <w:color w:val="000000"/>
          <w:sz w:val="19"/>
          <w:szCs w:val="19"/>
        </w:rPr>
        <w:t xml:space="preserve">raffic </w:t>
      </w:r>
      <w:r w:rsidR="004A0EF0">
        <w:rPr>
          <w:rFonts w:ascii="Arial" w:hAnsi="Arial" w:cs="Arial"/>
          <w:color w:val="000000"/>
          <w:sz w:val="19"/>
          <w:szCs w:val="19"/>
        </w:rPr>
        <w:t>S</w:t>
      </w:r>
      <w:r w:rsidRPr="002D7565">
        <w:rPr>
          <w:rFonts w:ascii="Arial" w:hAnsi="Arial" w:cs="Arial"/>
          <w:color w:val="000000"/>
          <w:sz w:val="19"/>
          <w:szCs w:val="19"/>
        </w:rPr>
        <w:t>ystem</w:t>
      </w:r>
    </w:p>
    <w:p w14:paraId="7C0634F0" w14:textId="2854D342" w:rsidR="00DA58B8" w:rsidRPr="002D7565" w:rsidRDefault="007E0F34" w:rsidP="00755F71">
      <w:pPr>
        <w:pStyle w:val="NoSpacing"/>
        <w:numPr>
          <w:ilvl w:val="0"/>
          <w:numId w:val="16"/>
        </w:numPr>
        <w:rPr>
          <w:rFonts w:ascii="Arial" w:hAnsi="Arial" w:cs="Arial"/>
          <w:color w:val="000000"/>
          <w:sz w:val="19"/>
          <w:szCs w:val="19"/>
        </w:rPr>
      </w:pPr>
      <w:r w:rsidRPr="002D7565">
        <w:rPr>
          <w:rFonts w:ascii="Arial" w:hAnsi="Arial" w:cs="Arial"/>
          <w:color w:val="000000"/>
          <w:sz w:val="19"/>
          <w:szCs w:val="19"/>
        </w:rPr>
        <w:t>TAWS</w:t>
      </w:r>
      <w:r w:rsidR="00DA58B8" w:rsidRPr="002D7565">
        <w:rPr>
          <w:rFonts w:ascii="Arial" w:hAnsi="Arial" w:cs="Arial"/>
          <w:color w:val="000000"/>
          <w:sz w:val="19"/>
          <w:szCs w:val="19"/>
        </w:rPr>
        <w:t xml:space="preserve">-B </w:t>
      </w:r>
    </w:p>
    <w:p w14:paraId="1529CF8E" w14:textId="672699F9" w:rsidR="00DA58B8" w:rsidRPr="002D7565" w:rsidRDefault="00DA58B8" w:rsidP="00755F71">
      <w:pPr>
        <w:pStyle w:val="NoSpacing"/>
        <w:numPr>
          <w:ilvl w:val="0"/>
          <w:numId w:val="16"/>
        </w:numPr>
        <w:rPr>
          <w:rFonts w:ascii="Arial" w:hAnsi="Arial" w:cs="Arial"/>
          <w:color w:val="000000"/>
          <w:sz w:val="19"/>
          <w:szCs w:val="19"/>
        </w:rPr>
      </w:pPr>
      <w:r w:rsidRPr="002D7565">
        <w:rPr>
          <w:rFonts w:ascii="Arial" w:hAnsi="Arial" w:cs="Arial"/>
          <w:color w:val="000000"/>
          <w:sz w:val="19"/>
          <w:szCs w:val="19"/>
        </w:rPr>
        <w:t>L3 WX-500 Stormscope</w:t>
      </w:r>
    </w:p>
    <w:p w14:paraId="000C3183" w14:textId="0F8F8AB9" w:rsidR="00DA58B8" w:rsidRPr="002D7565" w:rsidRDefault="00DA58B8" w:rsidP="00755F71">
      <w:pPr>
        <w:numPr>
          <w:ilvl w:val="0"/>
          <w:numId w:val="16"/>
        </w:numPr>
        <w:spacing w:line="259" w:lineRule="auto"/>
        <w:rPr>
          <w:rFonts w:ascii="Arial" w:hAnsi="Arial" w:cs="Arial"/>
          <w:sz w:val="19"/>
          <w:szCs w:val="19"/>
        </w:rPr>
      </w:pPr>
      <w:r w:rsidRPr="002D7565">
        <w:rPr>
          <w:rFonts w:ascii="Arial" w:hAnsi="Arial" w:cs="Arial"/>
          <w:sz w:val="19"/>
          <w:szCs w:val="19"/>
        </w:rPr>
        <w:t>Dual GDU 1040</w:t>
      </w:r>
      <w:r w:rsidR="00A10E32" w:rsidRPr="002D7565">
        <w:rPr>
          <w:rFonts w:ascii="Arial" w:hAnsi="Arial" w:cs="Arial"/>
          <w:sz w:val="19"/>
          <w:szCs w:val="19"/>
        </w:rPr>
        <w:t>A</w:t>
      </w:r>
      <w:r w:rsidRPr="002D7565">
        <w:rPr>
          <w:rFonts w:ascii="Arial" w:hAnsi="Arial" w:cs="Arial"/>
          <w:sz w:val="19"/>
          <w:szCs w:val="19"/>
        </w:rPr>
        <w:t xml:space="preserve"> 10” </w:t>
      </w:r>
      <w:r w:rsidR="00A10E32" w:rsidRPr="002D7565">
        <w:rPr>
          <w:rFonts w:ascii="Arial" w:hAnsi="Arial" w:cs="Arial"/>
          <w:sz w:val="19"/>
          <w:szCs w:val="19"/>
        </w:rPr>
        <w:t>Primary Flight Display</w:t>
      </w:r>
    </w:p>
    <w:p w14:paraId="6ED42788" w14:textId="5EEEEB92" w:rsidR="00DA58B8" w:rsidRPr="002D7565" w:rsidRDefault="00DA58B8" w:rsidP="00755F71">
      <w:pPr>
        <w:numPr>
          <w:ilvl w:val="0"/>
          <w:numId w:val="16"/>
        </w:numPr>
        <w:spacing w:line="259" w:lineRule="auto"/>
        <w:rPr>
          <w:rFonts w:ascii="Arial" w:hAnsi="Arial" w:cs="Arial"/>
          <w:sz w:val="19"/>
          <w:szCs w:val="19"/>
        </w:rPr>
      </w:pPr>
      <w:r w:rsidRPr="002D7565">
        <w:rPr>
          <w:rFonts w:ascii="Arial" w:hAnsi="Arial" w:cs="Arial"/>
          <w:sz w:val="19"/>
          <w:szCs w:val="19"/>
        </w:rPr>
        <w:t>15” multi-function display</w:t>
      </w:r>
    </w:p>
    <w:p w14:paraId="5BFD8E68" w14:textId="78D1E421" w:rsidR="00DA58B8" w:rsidRPr="002D7565" w:rsidRDefault="00DA58B8" w:rsidP="00755F71">
      <w:pPr>
        <w:numPr>
          <w:ilvl w:val="0"/>
          <w:numId w:val="16"/>
        </w:numPr>
        <w:spacing w:line="259" w:lineRule="auto"/>
        <w:rPr>
          <w:rFonts w:ascii="Arial" w:hAnsi="Arial" w:cs="Arial"/>
          <w:sz w:val="19"/>
          <w:szCs w:val="19"/>
        </w:rPr>
      </w:pPr>
      <w:r w:rsidRPr="002D7565">
        <w:rPr>
          <w:rFonts w:ascii="Arial" w:hAnsi="Arial" w:cs="Arial"/>
          <w:sz w:val="19"/>
          <w:szCs w:val="19"/>
        </w:rPr>
        <w:t xml:space="preserve">Dual </w:t>
      </w:r>
      <w:r w:rsidR="00A10E32" w:rsidRPr="002D7565">
        <w:rPr>
          <w:rFonts w:ascii="Arial" w:hAnsi="Arial" w:cs="Arial"/>
          <w:sz w:val="19"/>
          <w:szCs w:val="19"/>
        </w:rPr>
        <w:t xml:space="preserve">GMA1347 </w:t>
      </w:r>
      <w:r w:rsidR="00553AF8">
        <w:rPr>
          <w:rFonts w:ascii="Arial" w:hAnsi="Arial" w:cs="Arial"/>
          <w:sz w:val="19"/>
          <w:szCs w:val="19"/>
        </w:rPr>
        <w:t>A</w:t>
      </w:r>
      <w:r w:rsidRPr="002D7565">
        <w:rPr>
          <w:rFonts w:ascii="Arial" w:hAnsi="Arial" w:cs="Arial"/>
          <w:sz w:val="19"/>
          <w:szCs w:val="19"/>
        </w:rPr>
        <w:t xml:space="preserve">udio </w:t>
      </w:r>
      <w:r w:rsidR="00553AF8">
        <w:rPr>
          <w:rFonts w:ascii="Arial" w:hAnsi="Arial" w:cs="Arial"/>
          <w:sz w:val="19"/>
          <w:szCs w:val="19"/>
        </w:rPr>
        <w:t>P</w:t>
      </w:r>
      <w:r w:rsidRPr="002D7565">
        <w:rPr>
          <w:rFonts w:ascii="Arial" w:hAnsi="Arial" w:cs="Arial"/>
          <w:sz w:val="19"/>
          <w:szCs w:val="19"/>
        </w:rPr>
        <w:t>anels</w:t>
      </w:r>
    </w:p>
    <w:p w14:paraId="294D18F4" w14:textId="228A9A86" w:rsidR="00DA58B8" w:rsidRPr="002D7565" w:rsidRDefault="00DA58B8" w:rsidP="00755F71">
      <w:pPr>
        <w:numPr>
          <w:ilvl w:val="0"/>
          <w:numId w:val="16"/>
        </w:numPr>
        <w:spacing w:line="259" w:lineRule="auto"/>
        <w:rPr>
          <w:rFonts w:ascii="Arial" w:hAnsi="Arial" w:cs="Arial"/>
          <w:sz w:val="19"/>
          <w:szCs w:val="19"/>
        </w:rPr>
      </w:pPr>
      <w:r w:rsidRPr="002D7565">
        <w:rPr>
          <w:rFonts w:ascii="Arial" w:hAnsi="Arial" w:cs="Arial"/>
          <w:sz w:val="19"/>
          <w:szCs w:val="19"/>
        </w:rPr>
        <w:t xml:space="preserve">Dual </w:t>
      </w:r>
      <w:r w:rsidR="00A10E32" w:rsidRPr="002D7565">
        <w:rPr>
          <w:rFonts w:ascii="Arial" w:hAnsi="Arial" w:cs="Arial"/>
          <w:sz w:val="19"/>
          <w:szCs w:val="19"/>
        </w:rPr>
        <w:t xml:space="preserve">GDC 74A </w:t>
      </w:r>
      <w:r w:rsidR="00553AF8">
        <w:rPr>
          <w:rFonts w:ascii="Arial" w:hAnsi="Arial" w:cs="Arial"/>
          <w:sz w:val="19"/>
          <w:szCs w:val="19"/>
        </w:rPr>
        <w:t>A</w:t>
      </w:r>
      <w:r w:rsidRPr="002D7565">
        <w:rPr>
          <w:rFonts w:ascii="Arial" w:hAnsi="Arial" w:cs="Arial"/>
          <w:sz w:val="19"/>
          <w:szCs w:val="19"/>
        </w:rPr>
        <w:t xml:space="preserve">ir </w:t>
      </w:r>
      <w:r w:rsidR="00553AF8">
        <w:rPr>
          <w:rFonts w:ascii="Arial" w:hAnsi="Arial" w:cs="Arial"/>
          <w:sz w:val="19"/>
          <w:szCs w:val="19"/>
        </w:rPr>
        <w:t>D</w:t>
      </w:r>
      <w:r w:rsidRPr="002D7565">
        <w:rPr>
          <w:rFonts w:ascii="Arial" w:hAnsi="Arial" w:cs="Arial"/>
          <w:sz w:val="19"/>
          <w:szCs w:val="19"/>
        </w:rPr>
        <w:t xml:space="preserve">ata </w:t>
      </w:r>
      <w:r w:rsidR="00553AF8">
        <w:rPr>
          <w:rFonts w:ascii="Arial" w:hAnsi="Arial" w:cs="Arial"/>
          <w:sz w:val="19"/>
          <w:szCs w:val="19"/>
        </w:rPr>
        <w:t>C</w:t>
      </w:r>
      <w:r w:rsidRPr="002D7565">
        <w:rPr>
          <w:rFonts w:ascii="Arial" w:hAnsi="Arial" w:cs="Arial"/>
          <w:sz w:val="19"/>
          <w:szCs w:val="19"/>
        </w:rPr>
        <w:t>omputers</w:t>
      </w:r>
    </w:p>
    <w:p w14:paraId="0DC31512" w14:textId="0CD33F52" w:rsidR="00DA58B8" w:rsidRPr="002D7565" w:rsidRDefault="00DA58B8" w:rsidP="00755F71">
      <w:pPr>
        <w:numPr>
          <w:ilvl w:val="0"/>
          <w:numId w:val="16"/>
        </w:numPr>
        <w:spacing w:line="259" w:lineRule="auto"/>
        <w:rPr>
          <w:rFonts w:ascii="Arial" w:hAnsi="Arial" w:cs="Arial"/>
          <w:sz w:val="19"/>
          <w:szCs w:val="19"/>
        </w:rPr>
      </w:pPr>
      <w:r w:rsidRPr="002D7565">
        <w:rPr>
          <w:rFonts w:ascii="Arial" w:hAnsi="Arial" w:cs="Arial"/>
          <w:sz w:val="19"/>
          <w:szCs w:val="19"/>
        </w:rPr>
        <w:t xml:space="preserve">Jeppesen </w:t>
      </w:r>
      <w:r w:rsidR="00A10E32" w:rsidRPr="002D7565">
        <w:rPr>
          <w:rFonts w:ascii="Arial" w:hAnsi="Arial" w:cs="Arial"/>
          <w:sz w:val="19"/>
          <w:szCs w:val="19"/>
        </w:rPr>
        <w:t>ChartView</w:t>
      </w:r>
    </w:p>
    <w:p w14:paraId="100C1182" w14:textId="22153E68" w:rsidR="00DA58B8" w:rsidRPr="002D7565" w:rsidRDefault="00DA58B8" w:rsidP="00755F71">
      <w:pPr>
        <w:numPr>
          <w:ilvl w:val="0"/>
          <w:numId w:val="16"/>
        </w:numPr>
        <w:spacing w:line="259" w:lineRule="auto"/>
        <w:rPr>
          <w:rFonts w:ascii="Arial" w:hAnsi="Arial" w:cs="Arial"/>
          <w:sz w:val="19"/>
          <w:szCs w:val="19"/>
        </w:rPr>
      </w:pPr>
      <w:r w:rsidRPr="002D7565">
        <w:rPr>
          <w:rFonts w:ascii="Arial" w:hAnsi="Arial" w:cs="Arial"/>
          <w:sz w:val="19"/>
          <w:szCs w:val="19"/>
        </w:rPr>
        <w:t xml:space="preserve">Dual </w:t>
      </w:r>
      <w:r w:rsidR="00A10E32" w:rsidRPr="002D7565">
        <w:rPr>
          <w:rFonts w:ascii="Arial" w:hAnsi="Arial" w:cs="Arial"/>
          <w:sz w:val="19"/>
          <w:szCs w:val="19"/>
        </w:rPr>
        <w:t>Garmin GRS</w:t>
      </w:r>
      <w:r w:rsidRPr="002D7565">
        <w:rPr>
          <w:rFonts w:ascii="Arial" w:hAnsi="Arial" w:cs="Arial"/>
          <w:sz w:val="19"/>
          <w:szCs w:val="19"/>
        </w:rPr>
        <w:t xml:space="preserve">-77 </w:t>
      </w:r>
      <w:r w:rsidR="00A10E32" w:rsidRPr="002D7565">
        <w:rPr>
          <w:rFonts w:ascii="Arial" w:hAnsi="Arial" w:cs="Arial"/>
          <w:sz w:val="19"/>
          <w:szCs w:val="19"/>
        </w:rPr>
        <w:t>AHRS</w:t>
      </w:r>
    </w:p>
    <w:p w14:paraId="3A086405" w14:textId="2D3FBD71" w:rsidR="00DA58B8" w:rsidRPr="002D7565" w:rsidRDefault="00553AF8" w:rsidP="00755F71">
      <w:pPr>
        <w:numPr>
          <w:ilvl w:val="0"/>
          <w:numId w:val="16"/>
        </w:numPr>
        <w:spacing w:line="259" w:lineRule="auto"/>
        <w:rPr>
          <w:rFonts w:ascii="Arial" w:hAnsi="Arial" w:cs="Arial"/>
          <w:sz w:val="19"/>
          <w:szCs w:val="19"/>
        </w:rPr>
      </w:pPr>
      <w:r w:rsidRPr="002D7565">
        <w:rPr>
          <w:rFonts w:ascii="Arial" w:hAnsi="Arial"/>
          <w:noProof/>
          <w:color w:val="000000"/>
          <w:sz w:val="19"/>
          <w:szCs w:val="19"/>
          <w:highlight w:val="yellow"/>
        </w:rPr>
        <w:drawing>
          <wp:anchor distT="0" distB="0" distL="114300" distR="114300" simplePos="0" relativeHeight="251664384" behindDoc="0" locked="0" layoutInCell="1" allowOverlap="1" wp14:anchorId="631DF2F5" wp14:editId="48A6C827">
            <wp:simplePos x="0" y="0"/>
            <wp:positionH relativeFrom="column">
              <wp:posOffset>4200208</wp:posOffset>
            </wp:positionH>
            <wp:positionV relativeFrom="paragraph">
              <wp:posOffset>178118</wp:posOffset>
            </wp:positionV>
            <wp:extent cx="2076450" cy="12663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020" b="11608"/>
                    <a:stretch/>
                  </pic:blipFill>
                  <pic:spPr bwMode="auto">
                    <a:xfrm>
                      <a:off x="0" y="0"/>
                      <a:ext cx="2076450" cy="12663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58B8" w:rsidRPr="002D7565">
        <w:rPr>
          <w:rFonts w:ascii="Arial" w:hAnsi="Arial" w:cs="Arial"/>
          <w:sz w:val="19"/>
          <w:szCs w:val="19"/>
        </w:rPr>
        <w:t xml:space="preserve">Dual </w:t>
      </w:r>
      <w:r w:rsidR="00A10E32" w:rsidRPr="002D7565">
        <w:rPr>
          <w:rFonts w:ascii="Arial" w:hAnsi="Arial" w:cs="Arial"/>
          <w:sz w:val="19"/>
          <w:szCs w:val="19"/>
        </w:rPr>
        <w:t>Garmin GMU</w:t>
      </w:r>
      <w:r w:rsidR="00DA58B8" w:rsidRPr="002D7565">
        <w:rPr>
          <w:rFonts w:ascii="Arial" w:hAnsi="Arial" w:cs="Arial"/>
          <w:sz w:val="19"/>
          <w:szCs w:val="19"/>
        </w:rPr>
        <w:t xml:space="preserve">-44 </w:t>
      </w:r>
      <w:r>
        <w:rPr>
          <w:rFonts w:ascii="Arial" w:hAnsi="Arial" w:cs="Arial"/>
          <w:sz w:val="19"/>
          <w:szCs w:val="19"/>
        </w:rPr>
        <w:t>M</w:t>
      </w:r>
      <w:r w:rsidR="00DA58B8" w:rsidRPr="002D7565">
        <w:rPr>
          <w:rFonts w:ascii="Arial" w:hAnsi="Arial" w:cs="Arial"/>
          <w:sz w:val="19"/>
          <w:szCs w:val="19"/>
        </w:rPr>
        <w:t>agnetometers</w:t>
      </w:r>
    </w:p>
    <w:p w14:paraId="6EF1EBB4" w14:textId="0A099903" w:rsidR="00DA58B8" w:rsidRDefault="00720453" w:rsidP="00755F71">
      <w:pPr>
        <w:pStyle w:val="ListParagraph"/>
        <w:numPr>
          <w:ilvl w:val="0"/>
          <w:numId w:val="16"/>
        </w:numPr>
        <w:spacing w:line="259" w:lineRule="auto"/>
        <w:rPr>
          <w:rFonts w:ascii="Arial" w:hAnsi="Arial" w:cs="Arial"/>
          <w:sz w:val="19"/>
          <w:szCs w:val="19"/>
        </w:rPr>
      </w:pPr>
      <w:r w:rsidRPr="002D7565">
        <w:rPr>
          <w:rFonts w:ascii="Arial" w:hAnsi="Arial" w:cs="Arial"/>
          <w:sz w:val="19"/>
          <w:szCs w:val="19"/>
        </w:rPr>
        <w:t xml:space="preserve">GDL-69A </w:t>
      </w:r>
      <w:r w:rsidR="00553AF8">
        <w:rPr>
          <w:rFonts w:ascii="Arial" w:hAnsi="Arial" w:cs="Arial"/>
          <w:sz w:val="19"/>
          <w:szCs w:val="19"/>
        </w:rPr>
        <w:t>S</w:t>
      </w:r>
      <w:r w:rsidR="00DA58B8" w:rsidRPr="002D7565">
        <w:rPr>
          <w:rFonts w:ascii="Arial" w:hAnsi="Arial" w:cs="Arial"/>
          <w:sz w:val="19"/>
          <w:szCs w:val="19"/>
        </w:rPr>
        <w:t xml:space="preserve">atellite </w:t>
      </w:r>
      <w:r w:rsidR="00553AF8">
        <w:rPr>
          <w:rFonts w:ascii="Arial" w:hAnsi="Arial" w:cs="Arial"/>
          <w:sz w:val="19"/>
          <w:szCs w:val="19"/>
        </w:rPr>
        <w:t>R</w:t>
      </w:r>
      <w:r w:rsidR="00DA58B8" w:rsidRPr="002D7565">
        <w:rPr>
          <w:rFonts w:ascii="Arial" w:hAnsi="Arial" w:cs="Arial"/>
          <w:sz w:val="19"/>
          <w:szCs w:val="19"/>
        </w:rPr>
        <w:t>adio/</w:t>
      </w:r>
      <w:r w:rsidR="00553AF8">
        <w:rPr>
          <w:rFonts w:ascii="Arial" w:hAnsi="Arial" w:cs="Arial"/>
          <w:sz w:val="19"/>
          <w:szCs w:val="19"/>
        </w:rPr>
        <w:t>W</w:t>
      </w:r>
      <w:r w:rsidR="00DA58B8" w:rsidRPr="002D7565">
        <w:rPr>
          <w:rFonts w:ascii="Arial" w:hAnsi="Arial" w:cs="Arial"/>
          <w:sz w:val="19"/>
          <w:szCs w:val="19"/>
        </w:rPr>
        <w:t xml:space="preserve">eather </w:t>
      </w:r>
      <w:r w:rsidR="00553AF8">
        <w:rPr>
          <w:rFonts w:ascii="Arial" w:hAnsi="Arial" w:cs="Arial"/>
          <w:sz w:val="19"/>
          <w:szCs w:val="19"/>
        </w:rPr>
        <w:t>D</w:t>
      </w:r>
      <w:r w:rsidR="00DA58B8" w:rsidRPr="002D7565">
        <w:rPr>
          <w:rFonts w:ascii="Arial" w:hAnsi="Arial" w:cs="Arial"/>
          <w:sz w:val="19"/>
          <w:szCs w:val="19"/>
        </w:rPr>
        <w:t xml:space="preserve">ata </w:t>
      </w:r>
      <w:r w:rsidR="00553AF8">
        <w:rPr>
          <w:rFonts w:ascii="Arial" w:hAnsi="Arial" w:cs="Arial"/>
          <w:sz w:val="19"/>
          <w:szCs w:val="19"/>
        </w:rPr>
        <w:t>R</w:t>
      </w:r>
      <w:r w:rsidR="00DA58B8" w:rsidRPr="002D7565">
        <w:rPr>
          <w:rFonts w:ascii="Arial" w:hAnsi="Arial" w:cs="Arial"/>
          <w:sz w:val="19"/>
          <w:szCs w:val="19"/>
        </w:rPr>
        <w:t>eceiver</w:t>
      </w:r>
    </w:p>
    <w:p w14:paraId="72AFF2A4" w14:textId="5F7759C9" w:rsidR="006B5320" w:rsidRDefault="006B5320" w:rsidP="00755F71">
      <w:pPr>
        <w:pStyle w:val="ListParagraph"/>
        <w:numPr>
          <w:ilvl w:val="0"/>
          <w:numId w:val="16"/>
        </w:numPr>
        <w:spacing w:line="259" w:lineRule="auto"/>
        <w:rPr>
          <w:rFonts w:ascii="Arial" w:hAnsi="Arial" w:cs="Arial"/>
          <w:sz w:val="19"/>
          <w:szCs w:val="19"/>
        </w:rPr>
      </w:pPr>
      <w:r>
        <w:rPr>
          <w:rFonts w:ascii="Arial" w:hAnsi="Arial" w:cs="Arial"/>
          <w:sz w:val="19"/>
          <w:szCs w:val="19"/>
        </w:rPr>
        <w:t>King KN 63 DME—displays on G1000</w:t>
      </w:r>
    </w:p>
    <w:p w14:paraId="00BC5BA6" w14:textId="3A53B93E" w:rsidR="006B5320" w:rsidRDefault="006B5320" w:rsidP="00755F71">
      <w:pPr>
        <w:pStyle w:val="ListParagraph"/>
        <w:numPr>
          <w:ilvl w:val="0"/>
          <w:numId w:val="16"/>
        </w:numPr>
        <w:spacing w:line="259" w:lineRule="auto"/>
        <w:rPr>
          <w:rFonts w:ascii="Arial" w:hAnsi="Arial" w:cs="Arial"/>
          <w:sz w:val="19"/>
          <w:szCs w:val="19"/>
        </w:rPr>
      </w:pPr>
      <w:r>
        <w:rPr>
          <w:rFonts w:ascii="Arial" w:hAnsi="Arial" w:cs="Arial"/>
          <w:sz w:val="19"/>
          <w:szCs w:val="19"/>
        </w:rPr>
        <w:t xml:space="preserve">Dual USB plugs </w:t>
      </w:r>
      <w:r w:rsidR="00BD5F17">
        <w:rPr>
          <w:rFonts w:ascii="Arial" w:hAnsi="Arial" w:cs="Arial"/>
          <w:sz w:val="19"/>
          <w:szCs w:val="19"/>
        </w:rPr>
        <w:t>in cockpit</w:t>
      </w:r>
    </w:p>
    <w:p w14:paraId="38F64A87" w14:textId="5173E606" w:rsidR="00EE6657" w:rsidRPr="002D7565" w:rsidRDefault="00EE6657" w:rsidP="00755F71">
      <w:pPr>
        <w:pStyle w:val="ListParagraph"/>
        <w:numPr>
          <w:ilvl w:val="0"/>
          <w:numId w:val="16"/>
        </w:numPr>
        <w:spacing w:line="259" w:lineRule="auto"/>
        <w:rPr>
          <w:rFonts w:ascii="Arial" w:hAnsi="Arial" w:cs="Arial"/>
          <w:sz w:val="19"/>
          <w:szCs w:val="19"/>
        </w:rPr>
      </w:pPr>
      <w:r>
        <w:rPr>
          <w:rFonts w:ascii="Arial" w:hAnsi="Arial" w:cs="Arial"/>
          <w:sz w:val="19"/>
          <w:szCs w:val="19"/>
        </w:rPr>
        <w:t>Garmin Safe Taxi</w:t>
      </w:r>
    </w:p>
    <w:p w14:paraId="59126965" w14:textId="1B45E011" w:rsidR="00812162" w:rsidRPr="004313BC" w:rsidRDefault="00190F67" w:rsidP="00045317">
      <w:pPr>
        <w:pStyle w:val="Style1"/>
        <w:rPr>
          <w:color w:val="004A86"/>
          <w:sz w:val="20"/>
          <w:szCs w:val="20"/>
        </w:rPr>
      </w:pPr>
      <w:r w:rsidRPr="004313BC">
        <w:rPr>
          <w:color w:val="004A86"/>
          <w:sz w:val="20"/>
          <w:szCs w:val="20"/>
        </w:rPr>
        <w:t>AUTOPILOT</w:t>
      </w:r>
    </w:p>
    <w:p w14:paraId="10E698E6" w14:textId="0FE0F3C8" w:rsidR="00720453" w:rsidRDefault="00720453" w:rsidP="00720453">
      <w:pPr>
        <w:pStyle w:val="NoSpacing"/>
        <w:numPr>
          <w:ilvl w:val="0"/>
          <w:numId w:val="15"/>
        </w:numPr>
        <w:rPr>
          <w:rFonts w:ascii="Arial" w:hAnsi="Arial" w:cs="Arial"/>
          <w:color w:val="000000"/>
          <w:sz w:val="19"/>
          <w:szCs w:val="19"/>
        </w:rPr>
      </w:pPr>
      <w:r w:rsidRPr="002D7565">
        <w:rPr>
          <w:rFonts w:ascii="Arial" w:hAnsi="Arial" w:cs="Arial"/>
          <w:color w:val="000000"/>
          <w:sz w:val="19"/>
          <w:szCs w:val="19"/>
        </w:rPr>
        <w:t>Garmin GFC 710 Autopilot</w:t>
      </w:r>
      <w:r w:rsidR="007840F8" w:rsidRPr="007840F8">
        <w:t xml:space="preserve"> </w:t>
      </w:r>
      <w:r w:rsidR="007840F8" w:rsidRPr="007840F8">
        <w:rPr>
          <w:rFonts w:ascii="Arial" w:hAnsi="Arial" w:cs="Arial"/>
          <w:color w:val="000000"/>
          <w:sz w:val="19"/>
          <w:szCs w:val="19"/>
        </w:rPr>
        <w:t>/flight director with fully coupled approach capability</w:t>
      </w:r>
    </w:p>
    <w:p w14:paraId="43F4FFB8" w14:textId="26392B30" w:rsidR="007840F8" w:rsidRPr="002D7565" w:rsidRDefault="007840F8" w:rsidP="00720453">
      <w:pPr>
        <w:pStyle w:val="NoSpacing"/>
        <w:numPr>
          <w:ilvl w:val="0"/>
          <w:numId w:val="15"/>
        </w:numPr>
        <w:rPr>
          <w:rFonts w:ascii="Arial" w:hAnsi="Arial" w:cs="Arial"/>
          <w:color w:val="000000"/>
          <w:sz w:val="19"/>
          <w:szCs w:val="19"/>
        </w:rPr>
      </w:pPr>
      <w:r>
        <w:rPr>
          <w:rFonts w:ascii="Arial" w:hAnsi="Arial" w:cs="Arial"/>
          <w:color w:val="000000"/>
          <w:sz w:val="19"/>
          <w:szCs w:val="19"/>
        </w:rPr>
        <w:t>Yaw damper</w:t>
      </w:r>
      <w:bookmarkStart w:id="0" w:name="_GoBack"/>
      <w:bookmarkEnd w:id="0"/>
    </w:p>
    <w:p w14:paraId="7E0B5DC4" w14:textId="6CC6679E" w:rsidR="00015BD5" w:rsidRPr="004313BC" w:rsidRDefault="00190F67" w:rsidP="00015BD5">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3A386B66" w14:textId="408BE1D2" w:rsidR="00720453" w:rsidRPr="002D7565" w:rsidRDefault="006B5320" w:rsidP="00720453">
      <w:pPr>
        <w:pStyle w:val="ListParagraph"/>
        <w:numPr>
          <w:ilvl w:val="0"/>
          <w:numId w:val="15"/>
        </w:numPr>
        <w:contextualSpacing w:val="0"/>
        <w:rPr>
          <w:rFonts w:ascii="Arial" w:hAnsi="Arial" w:cs="Arial"/>
          <w:noProof/>
          <w:sz w:val="19"/>
          <w:szCs w:val="19"/>
        </w:rPr>
      </w:pPr>
      <w:r>
        <w:rPr>
          <w:rFonts w:ascii="Arial" w:hAnsi="Arial" w:cs="Arial"/>
          <w:noProof/>
          <w:sz w:val="19"/>
          <w:szCs w:val="19"/>
        </w:rPr>
        <w:t>Certif</w:t>
      </w:r>
      <w:r w:rsidR="008577FF">
        <w:rPr>
          <w:rFonts w:ascii="Arial" w:hAnsi="Arial" w:cs="Arial"/>
          <w:noProof/>
          <w:sz w:val="19"/>
          <w:szCs w:val="19"/>
        </w:rPr>
        <w:t>i</w:t>
      </w:r>
      <w:r>
        <w:rPr>
          <w:rFonts w:ascii="Arial" w:hAnsi="Arial" w:cs="Arial"/>
          <w:noProof/>
          <w:sz w:val="19"/>
          <w:szCs w:val="19"/>
        </w:rPr>
        <w:t xml:space="preserve">ed for flight into known </w:t>
      </w:r>
      <w:r w:rsidR="00553AF8">
        <w:rPr>
          <w:rFonts w:ascii="Arial" w:hAnsi="Arial" w:cs="Arial"/>
          <w:noProof/>
          <w:sz w:val="19"/>
          <w:szCs w:val="19"/>
        </w:rPr>
        <w:t>i</w:t>
      </w:r>
      <w:r w:rsidR="00720453" w:rsidRPr="002D7565">
        <w:rPr>
          <w:rFonts w:ascii="Arial" w:hAnsi="Arial" w:cs="Arial"/>
          <w:noProof/>
          <w:sz w:val="19"/>
          <w:szCs w:val="19"/>
        </w:rPr>
        <w:t xml:space="preserve">cing  </w:t>
      </w:r>
    </w:p>
    <w:p w14:paraId="217D03FE" w14:textId="272A37BD"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sz w:val="19"/>
          <w:szCs w:val="19"/>
        </w:rPr>
        <w:t>Piper HFC-134A air conditioning</w:t>
      </w:r>
    </w:p>
    <w:p w14:paraId="540EFC3E" w14:textId="77777777"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Overhead switch panel</w:t>
      </w:r>
    </w:p>
    <w:p w14:paraId="4F30F2C0" w14:textId="0B2FCF25"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 xml:space="preserve">H3R </w:t>
      </w:r>
      <w:r w:rsidR="00553AF8">
        <w:rPr>
          <w:rFonts w:ascii="Arial" w:hAnsi="Arial" w:cs="Arial"/>
          <w:noProof/>
          <w:sz w:val="19"/>
          <w:szCs w:val="19"/>
        </w:rPr>
        <w:t>H</w:t>
      </w:r>
      <w:r w:rsidRPr="002D7565">
        <w:rPr>
          <w:rFonts w:ascii="Arial" w:hAnsi="Arial" w:cs="Arial"/>
          <w:noProof/>
          <w:sz w:val="19"/>
          <w:szCs w:val="19"/>
        </w:rPr>
        <w:t>alon fire extinguisher</w:t>
      </w:r>
    </w:p>
    <w:p w14:paraId="23DD8BFD" w14:textId="5A5714AA"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 xml:space="preserve">Safe </w:t>
      </w:r>
      <w:r w:rsidR="00553AF8">
        <w:rPr>
          <w:rFonts w:ascii="Arial" w:hAnsi="Arial" w:cs="Arial"/>
          <w:noProof/>
          <w:sz w:val="19"/>
          <w:szCs w:val="19"/>
        </w:rPr>
        <w:t>F</w:t>
      </w:r>
      <w:r w:rsidRPr="002D7565">
        <w:rPr>
          <w:rFonts w:ascii="Arial" w:hAnsi="Arial" w:cs="Arial"/>
          <w:noProof/>
          <w:sz w:val="19"/>
          <w:szCs w:val="19"/>
        </w:rPr>
        <w:t>light lift computer</w:t>
      </w:r>
    </w:p>
    <w:p w14:paraId="05503365" w14:textId="351ADB59"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Artex ME 406 MHz ELT</w:t>
      </w:r>
    </w:p>
    <w:p w14:paraId="70D04BEE" w14:textId="77777777"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Compressor wash ring</w:t>
      </w:r>
    </w:p>
    <w:p w14:paraId="01FDEA0B" w14:textId="77777777"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Crew alerter system</w:t>
      </w:r>
    </w:p>
    <w:p w14:paraId="05084FC9" w14:textId="77777777"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Stainless steel cowling fasteners</w:t>
      </w:r>
    </w:p>
    <w:p w14:paraId="2AE996CF" w14:textId="19C118AF"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Optional LED landing and taxi lights</w:t>
      </w:r>
    </w:p>
    <w:p w14:paraId="5E4B43ED" w14:textId="1718A70D"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Three-position strobe lights</w:t>
      </w:r>
    </w:p>
    <w:p w14:paraId="0879C9A8" w14:textId="77777777"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Turbine inlets plugs</w:t>
      </w:r>
    </w:p>
    <w:p w14:paraId="4339F910" w14:textId="65BE7728" w:rsidR="00720453" w:rsidRPr="002D7565" w:rsidRDefault="00720453" w:rsidP="00720453">
      <w:pPr>
        <w:pStyle w:val="ListParagraph"/>
        <w:numPr>
          <w:ilvl w:val="0"/>
          <w:numId w:val="15"/>
        </w:numPr>
        <w:contextualSpacing w:val="0"/>
        <w:rPr>
          <w:rFonts w:ascii="Arial" w:hAnsi="Arial" w:cs="Arial"/>
          <w:noProof/>
          <w:sz w:val="19"/>
          <w:szCs w:val="19"/>
        </w:rPr>
      </w:pPr>
      <w:r w:rsidRPr="002D7565">
        <w:rPr>
          <w:rFonts w:ascii="Arial" w:hAnsi="Arial" w:cs="Arial"/>
          <w:noProof/>
          <w:sz w:val="19"/>
          <w:szCs w:val="19"/>
        </w:rPr>
        <w:t>Relief tube</w:t>
      </w:r>
    </w:p>
    <w:p w14:paraId="2E56852A" w14:textId="56EE30BE" w:rsidR="0073069E" w:rsidRDefault="00553AF8" w:rsidP="00B861EE">
      <w:pPr>
        <w:ind w:left="360"/>
        <w:rPr>
          <w:rFonts w:ascii="Arial" w:hAnsi="Arial" w:cs="Arial"/>
          <w:sz w:val="18"/>
          <w:szCs w:val="18"/>
        </w:rPr>
      </w:pPr>
      <w:r w:rsidRPr="00641040">
        <w:rPr>
          <w:rFonts w:ascii="Arial" w:hAnsi="Arial"/>
          <w:b/>
          <w:bCs/>
          <w:i/>
          <w:iCs/>
          <w:caps/>
          <w:noProof/>
          <w:sz w:val="18"/>
          <w:szCs w:val="18"/>
        </w:rPr>
        <w:drawing>
          <wp:anchor distT="0" distB="0" distL="114300" distR="114300" simplePos="0" relativeHeight="251660288" behindDoc="0" locked="0" layoutInCell="1" allowOverlap="1" wp14:anchorId="13EF5DDD" wp14:editId="40460BA1">
            <wp:simplePos x="0" y="0"/>
            <wp:positionH relativeFrom="column">
              <wp:posOffset>-13970</wp:posOffset>
            </wp:positionH>
            <wp:positionV relativeFrom="paragraph">
              <wp:posOffset>36830</wp:posOffset>
            </wp:positionV>
            <wp:extent cx="2033587" cy="1247478"/>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841" b="12374"/>
                    <a:stretch/>
                  </pic:blipFill>
                  <pic:spPr bwMode="auto">
                    <a:xfrm>
                      <a:off x="0" y="0"/>
                      <a:ext cx="2033587" cy="12474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F5A99" w14:textId="77777777" w:rsidR="00F44FB3" w:rsidRPr="00D95C93" w:rsidRDefault="00F44FB3" w:rsidP="00493D22">
      <w:pPr>
        <w:ind w:left="360"/>
        <w:rPr>
          <w:rFonts w:ascii="Arial" w:hAnsi="Arial" w:cs="Arial"/>
          <w:sz w:val="18"/>
          <w:szCs w:val="18"/>
        </w:rPr>
      </w:pPr>
    </w:p>
    <w:p w14:paraId="41837E37" w14:textId="77777777" w:rsidR="00F74462" w:rsidRDefault="00F74462"/>
    <w:p w14:paraId="6C8DEDA1" w14:textId="51570591" w:rsidR="00F74462" w:rsidRDefault="00F74462"/>
    <w:p w14:paraId="1BE217AD" w14:textId="5684B383" w:rsidR="00A01600" w:rsidRDefault="00A01600"/>
    <w:p w14:paraId="4BB307C3" w14:textId="2284A7EC" w:rsidR="00015BD5" w:rsidRDefault="00015BD5"/>
    <w:p w14:paraId="2E3D9B5C" w14:textId="08CFE184" w:rsidR="00015BD5" w:rsidRDefault="00015BD5"/>
    <w:p w14:paraId="0C7DD1E5" w14:textId="4038380D" w:rsidR="005D4E08" w:rsidRDefault="005D4E08">
      <w:pPr>
        <w:rPr>
          <w:noProof/>
        </w:rPr>
      </w:pPr>
    </w:p>
    <w:p w14:paraId="51E9FDE1" w14:textId="7F934C8E" w:rsidR="00A01600" w:rsidRDefault="00A01600">
      <w:pPr>
        <w:rPr>
          <w:noProof/>
        </w:rPr>
      </w:pPr>
    </w:p>
    <w:p w14:paraId="18BD89B7" w14:textId="0C97A036" w:rsidR="00A01600" w:rsidRDefault="00553AF8">
      <w:pPr>
        <w:rPr>
          <w:noProof/>
        </w:rPr>
      </w:pPr>
      <w:r w:rsidRPr="002D7565">
        <w:rPr>
          <w:rFonts w:ascii="Arial" w:hAnsi="Arial" w:cs="Arial"/>
          <w:b/>
          <w:bCs/>
          <w:i/>
          <w:iCs/>
          <w:caps/>
          <w:noProof/>
          <w:sz w:val="19"/>
          <w:szCs w:val="19"/>
          <w:highlight w:val="yellow"/>
        </w:rPr>
        <w:drawing>
          <wp:anchor distT="0" distB="0" distL="114300" distR="114300" simplePos="0" relativeHeight="251662336" behindDoc="0" locked="0" layoutInCell="1" allowOverlap="1" wp14:anchorId="6A9CF227" wp14:editId="001DA3F2">
            <wp:simplePos x="0" y="0"/>
            <wp:positionH relativeFrom="column">
              <wp:posOffset>-28575</wp:posOffset>
            </wp:positionH>
            <wp:positionV relativeFrom="paragraph">
              <wp:posOffset>70485</wp:posOffset>
            </wp:positionV>
            <wp:extent cx="2072667" cy="12668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422"/>
                    <a:stretch/>
                  </pic:blipFill>
                  <pic:spPr bwMode="auto">
                    <a:xfrm>
                      <a:off x="0" y="0"/>
                      <a:ext cx="2072667"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58F750" w14:textId="6925077E" w:rsidR="00A01600" w:rsidRDefault="00A01600">
      <w:pPr>
        <w:rPr>
          <w:noProof/>
        </w:rPr>
      </w:pPr>
    </w:p>
    <w:p w14:paraId="02149CFF" w14:textId="65E28C9D" w:rsidR="00A01600" w:rsidRDefault="00A01600">
      <w:pPr>
        <w:rPr>
          <w:noProof/>
        </w:rPr>
      </w:pPr>
    </w:p>
    <w:p w14:paraId="6BD78972" w14:textId="75A2A45A" w:rsidR="00A01600" w:rsidRDefault="00A01600"/>
    <w:sectPr w:rsidR="00A01600" w:rsidSect="005E52BC">
      <w:type w:val="continuous"/>
      <w:pgSz w:w="12240" w:h="15840" w:code="1"/>
      <w:pgMar w:top="720" w:right="720" w:bottom="720" w:left="720" w:header="63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7F89" w14:textId="77777777" w:rsidR="00572076" w:rsidRDefault="00572076">
      <w:r>
        <w:separator/>
      </w:r>
    </w:p>
  </w:endnote>
  <w:endnote w:type="continuationSeparator" w:id="0">
    <w:p w14:paraId="11B9B9AD" w14:textId="77777777" w:rsidR="00572076" w:rsidRDefault="0057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40DB" w14:textId="1E9A9B83"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5C3605">
      <w:rPr>
        <w:rFonts w:ascii="Arial" w:hAnsi="Arial" w:cs="Arial"/>
        <w:b/>
        <w:bCs/>
        <w:szCs w:val="22"/>
      </w:rPr>
      <w:t>Fred Ahles</w:t>
    </w:r>
    <w:r w:rsidRPr="00A55B70">
      <w:rPr>
        <w:rFonts w:ascii="Arial" w:hAnsi="Arial" w:cs="Arial"/>
        <w:b/>
        <w:bCs/>
        <w:szCs w:val="22"/>
      </w:rPr>
      <w:t xml:space="preserve"> at 954-771-0411, email </w:t>
    </w:r>
    <w:hyperlink r:id="rId1" w:history="1">
      <w:r w:rsidR="005C3605" w:rsidRPr="008C6AD3">
        <w:rPr>
          <w:rStyle w:val="Hyperlink"/>
          <w:rFonts w:ascii="Arial" w:hAnsi="Arial" w:cs="Arial"/>
          <w:b/>
          <w:bCs/>
          <w:szCs w:val="22"/>
        </w:rPr>
        <w:t>fred.ahles@flypas.com</w:t>
      </w:r>
    </w:hyperlink>
    <w:r w:rsidR="005C3605">
      <w:rPr>
        <w:rStyle w:val="Hyperlink"/>
        <w:rFonts w:ascii="Arial" w:hAnsi="Arial" w:cs="Arial"/>
        <w:b/>
        <w:bCs/>
        <w:szCs w:val="22"/>
      </w:rPr>
      <w:t xml:space="preserve"> </w:t>
    </w:r>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rsidP="005E52BC">
    <w:pPr>
      <w:pStyle w:val="Footer"/>
      <w:ind w:left="-360"/>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9C23" w14:textId="77777777" w:rsidR="00572076" w:rsidRDefault="00572076">
      <w:r>
        <w:separator/>
      </w:r>
    </w:p>
  </w:footnote>
  <w:footnote w:type="continuationSeparator" w:id="0">
    <w:p w14:paraId="4439C8CF" w14:textId="77777777" w:rsidR="00572076" w:rsidRDefault="0057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5E52BC">
    <w:pPr>
      <w:pStyle w:val="Header"/>
      <w:ind w:left="-450"/>
    </w:pPr>
    <w:r>
      <w:rPr>
        <w:b w:val="0"/>
        <w:noProof/>
        <w:szCs w:val="20"/>
      </w:rPr>
      <w:drawing>
        <wp:inline distT="0" distB="0" distL="0" distR="0" wp14:anchorId="50C4A324" wp14:editId="22B36DE7">
          <wp:extent cx="7223760" cy="12984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CAA5A91" w:rsidR="00A030CB" w:rsidRPr="005E52BC" w:rsidRDefault="00190F67" w:rsidP="00A030CB">
                          <w:pPr>
                            <w:pStyle w:val="Header"/>
                            <w:spacing w:after="0"/>
                            <w:ind w:left="180"/>
                            <w:rPr>
                              <w:rFonts w:ascii="Arial" w:hAnsi="Arial" w:cs="Arial"/>
                              <w:sz w:val="32"/>
                              <w:szCs w:val="32"/>
                            </w:rPr>
                          </w:pPr>
                          <w:r w:rsidRPr="005E52BC">
                            <w:rPr>
                              <w:rFonts w:ascii="Arial" w:hAnsi="Arial" w:cs="Arial"/>
                              <w:sz w:val="32"/>
                              <w:szCs w:val="32"/>
                            </w:rPr>
                            <w:t>2</w:t>
                          </w:r>
                          <w:r w:rsidR="00A030CB" w:rsidRPr="005E52BC">
                            <w:rPr>
                              <w:rFonts w:ascii="Arial" w:hAnsi="Arial" w:cs="Arial"/>
                              <w:sz w:val="32"/>
                              <w:szCs w:val="32"/>
                            </w:rPr>
                            <w:t>0</w:t>
                          </w:r>
                          <w:r w:rsidR="005C3605" w:rsidRPr="005E52BC">
                            <w:rPr>
                              <w:rFonts w:ascii="Arial" w:hAnsi="Arial" w:cs="Arial"/>
                              <w:sz w:val="32"/>
                              <w:szCs w:val="32"/>
                            </w:rPr>
                            <w:t>10</w:t>
                          </w:r>
                          <w:r w:rsidR="00A030CB" w:rsidRPr="005E52BC">
                            <w:rPr>
                              <w:rFonts w:ascii="Arial" w:hAnsi="Arial" w:cs="Arial"/>
                              <w:sz w:val="32"/>
                              <w:szCs w:val="32"/>
                            </w:rPr>
                            <w:t xml:space="preserve"> </w:t>
                          </w:r>
                          <w:r w:rsidR="005C3605" w:rsidRPr="005E52BC">
                            <w:rPr>
                              <w:rFonts w:ascii="Arial" w:hAnsi="Arial" w:cs="Arial"/>
                              <w:sz w:val="32"/>
                              <w:szCs w:val="32"/>
                            </w:rPr>
                            <w:t>PIPER MERIDIAN</w:t>
                          </w:r>
                        </w:p>
                        <w:p w14:paraId="021BD8D5" w14:textId="7CAA2245" w:rsidR="00A030CB" w:rsidRPr="005E52BC" w:rsidRDefault="00A030CB" w:rsidP="00A030CB">
                          <w:pPr>
                            <w:pStyle w:val="RegandSerialNums"/>
                            <w:tabs>
                              <w:tab w:val="left" w:pos="4500"/>
                            </w:tabs>
                            <w:spacing w:after="0"/>
                            <w:ind w:left="180"/>
                            <w:rPr>
                              <w:rStyle w:val="resultsdatatext"/>
                              <w:rFonts w:ascii="Arial" w:hAnsi="Arial" w:cs="Arial"/>
                              <w:sz w:val="32"/>
                              <w:szCs w:val="32"/>
                            </w:rPr>
                          </w:pPr>
                          <w:r w:rsidRPr="005E52BC">
                            <w:rPr>
                              <w:rFonts w:ascii="Arial" w:hAnsi="Arial" w:cs="Arial"/>
                              <w:sz w:val="32"/>
                              <w:szCs w:val="32"/>
                            </w:rPr>
                            <w:t>N</w:t>
                          </w:r>
                          <w:r w:rsidR="005C3605" w:rsidRPr="005E52BC">
                            <w:rPr>
                              <w:rFonts w:ascii="Arial" w:hAnsi="Arial" w:cs="Arial"/>
                              <w:sz w:val="32"/>
                              <w:szCs w:val="32"/>
                            </w:rPr>
                            <w:t>952TA</w:t>
                          </w:r>
                          <w:r w:rsidRPr="005E52BC">
                            <w:rPr>
                              <w:rFonts w:ascii="Arial" w:hAnsi="Arial" w:cs="Arial"/>
                              <w:sz w:val="32"/>
                              <w:szCs w:val="32"/>
                            </w:rPr>
                            <w:t xml:space="preserve">– SN </w:t>
                          </w:r>
                          <w:r w:rsidR="00A952DA" w:rsidRPr="005E52BC">
                            <w:rPr>
                              <w:rFonts w:ascii="Arial" w:hAnsi="Arial" w:cs="Arial"/>
                              <w:sz w:val="32"/>
                              <w:szCs w:val="32"/>
                            </w:rPr>
                            <w:t>4697437</w:t>
                          </w:r>
                          <w:r w:rsidRPr="005E52BC">
                            <w:rPr>
                              <w:rFonts w:ascii="Arial" w:hAnsi="Arial" w:cs="Arial"/>
                              <w:sz w:val="32"/>
                              <w:szCs w:val="32"/>
                            </w:rPr>
                            <w:t xml:space="preserve"> </w:t>
                          </w:r>
                          <w:r w:rsidRPr="005E52BC">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6CAA5A91" w:rsidR="00A030CB" w:rsidRPr="005E52BC" w:rsidRDefault="00190F67" w:rsidP="00A030CB">
                    <w:pPr>
                      <w:pStyle w:val="Header"/>
                      <w:spacing w:after="0"/>
                      <w:ind w:left="180"/>
                      <w:rPr>
                        <w:rFonts w:ascii="Arial" w:hAnsi="Arial" w:cs="Arial"/>
                        <w:sz w:val="32"/>
                        <w:szCs w:val="32"/>
                      </w:rPr>
                    </w:pPr>
                    <w:r w:rsidRPr="005E52BC">
                      <w:rPr>
                        <w:rFonts w:ascii="Arial" w:hAnsi="Arial" w:cs="Arial"/>
                        <w:sz w:val="32"/>
                        <w:szCs w:val="32"/>
                      </w:rPr>
                      <w:t>2</w:t>
                    </w:r>
                    <w:r w:rsidR="00A030CB" w:rsidRPr="005E52BC">
                      <w:rPr>
                        <w:rFonts w:ascii="Arial" w:hAnsi="Arial" w:cs="Arial"/>
                        <w:sz w:val="32"/>
                        <w:szCs w:val="32"/>
                      </w:rPr>
                      <w:t>0</w:t>
                    </w:r>
                    <w:r w:rsidR="005C3605" w:rsidRPr="005E52BC">
                      <w:rPr>
                        <w:rFonts w:ascii="Arial" w:hAnsi="Arial" w:cs="Arial"/>
                        <w:sz w:val="32"/>
                        <w:szCs w:val="32"/>
                      </w:rPr>
                      <w:t>10</w:t>
                    </w:r>
                    <w:r w:rsidR="00A030CB" w:rsidRPr="005E52BC">
                      <w:rPr>
                        <w:rFonts w:ascii="Arial" w:hAnsi="Arial" w:cs="Arial"/>
                        <w:sz w:val="32"/>
                        <w:szCs w:val="32"/>
                      </w:rPr>
                      <w:t xml:space="preserve"> </w:t>
                    </w:r>
                    <w:r w:rsidR="005C3605" w:rsidRPr="005E52BC">
                      <w:rPr>
                        <w:rFonts w:ascii="Arial" w:hAnsi="Arial" w:cs="Arial"/>
                        <w:sz w:val="32"/>
                        <w:szCs w:val="32"/>
                      </w:rPr>
                      <w:t>PIPER MERIDIAN</w:t>
                    </w:r>
                  </w:p>
                  <w:p w14:paraId="021BD8D5" w14:textId="7CAA2245" w:rsidR="00A030CB" w:rsidRPr="005E52BC" w:rsidRDefault="00A030CB" w:rsidP="00A030CB">
                    <w:pPr>
                      <w:pStyle w:val="RegandSerialNums"/>
                      <w:tabs>
                        <w:tab w:val="left" w:pos="4500"/>
                      </w:tabs>
                      <w:spacing w:after="0"/>
                      <w:ind w:left="180"/>
                      <w:rPr>
                        <w:rStyle w:val="resultsdatatext"/>
                        <w:rFonts w:ascii="Arial" w:hAnsi="Arial" w:cs="Arial"/>
                        <w:sz w:val="32"/>
                        <w:szCs w:val="32"/>
                      </w:rPr>
                    </w:pPr>
                    <w:r w:rsidRPr="005E52BC">
                      <w:rPr>
                        <w:rFonts w:ascii="Arial" w:hAnsi="Arial" w:cs="Arial"/>
                        <w:sz w:val="32"/>
                        <w:szCs w:val="32"/>
                      </w:rPr>
                      <w:t>N</w:t>
                    </w:r>
                    <w:r w:rsidR="005C3605" w:rsidRPr="005E52BC">
                      <w:rPr>
                        <w:rFonts w:ascii="Arial" w:hAnsi="Arial" w:cs="Arial"/>
                        <w:sz w:val="32"/>
                        <w:szCs w:val="32"/>
                      </w:rPr>
                      <w:t>952TA</w:t>
                    </w:r>
                    <w:r w:rsidRPr="005E52BC">
                      <w:rPr>
                        <w:rFonts w:ascii="Arial" w:hAnsi="Arial" w:cs="Arial"/>
                        <w:sz w:val="32"/>
                        <w:szCs w:val="32"/>
                      </w:rPr>
                      <w:t xml:space="preserve">– SN </w:t>
                    </w:r>
                    <w:r w:rsidR="00A952DA" w:rsidRPr="005E52BC">
                      <w:rPr>
                        <w:rFonts w:ascii="Arial" w:hAnsi="Arial" w:cs="Arial"/>
                        <w:sz w:val="32"/>
                        <w:szCs w:val="32"/>
                      </w:rPr>
                      <w:t>4697437</w:t>
                    </w:r>
                    <w:r w:rsidRPr="005E52BC">
                      <w:rPr>
                        <w:rFonts w:ascii="Arial" w:hAnsi="Arial" w:cs="Arial"/>
                        <w:sz w:val="32"/>
                        <w:szCs w:val="32"/>
                      </w:rPr>
                      <w:t xml:space="preserve"> </w:t>
                    </w:r>
                    <w:r w:rsidRPr="005E52BC">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3066"/>
    <w:multiLevelType w:val="hybridMultilevel"/>
    <w:tmpl w:val="CEB4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BD0276"/>
    <w:multiLevelType w:val="hybridMultilevel"/>
    <w:tmpl w:val="30126B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8C754A"/>
    <w:multiLevelType w:val="hybridMultilevel"/>
    <w:tmpl w:val="14461D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42F67"/>
    <w:multiLevelType w:val="hybridMultilevel"/>
    <w:tmpl w:val="7D4AE7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00E37"/>
    <w:multiLevelType w:val="hybridMultilevel"/>
    <w:tmpl w:val="55DAD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107A3F"/>
    <w:multiLevelType w:val="hybridMultilevel"/>
    <w:tmpl w:val="5FD83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272D2"/>
    <w:multiLevelType w:val="hybridMultilevel"/>
    <w:tmpl w:val="56F21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15"/>
  </w:num>
  <w:num w:numId="6">
    <w:abstractNumId w:val="14"/>
  </w:num>
  <w:num w:numId="7">
    <w:abstractNumId w:val="6"/>
  </w:num>
  <w:num w:numId="8">
    <w:abstractNumId w:val="9"/>
  </w:num>
  <w:num w:numId="9">
    <w:abstractNumId w:val="13"/>
  </w:num>
  <w:num w:numId="10">
    <w:abstractNumId w:val="0"/>
  </w:num>
  <w:num w:numId="11">
    <w:abstractNumId w:val="10"/>
  </w:num>
  <w:num w:numId="12">
    <w:abstractNumId w:val="2"/>
  </w:num>
  <w:num w:numId="13">
    <w:abstractNumId w:val="16"/>
  </w:num>
  <w:num w:numId="14">
    <w:abstractNumId w:val="3"/>
  </w:num>
  <w:num w:numId="15">
    <w:abstractNumId w:val="12"/>
  </w:num>
  <w:num w:numId="16">
    <w:abstractNumId w:val="1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771C"/>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52A50"/>
    <w:rsid w:val="002621F3"/>
    <w:rsid w:val="0026555A"/>
    <w:rsid w:val="002B34E5"/>
    <w:rsid w:val="002D7565"/>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4A0EF0"/>
    <w:rsid w:val="004B0D90"/>
    <w:rsid w:val="00503FCC"/>
    <w:rsid w:val="00510EAA"/>
    <w:rsid w:val="00553AF8"/>
    <w:rsid w:val="00572076"/>
    <w:rsid w:val="00594975"/>
    <w:rsid w:val="005C3605"/>
    <w:rsid w:val="005D4E08"/>
    <w:rsid w:val="005D6F0A"/>
    <w:rsid w:val="005E52BC"/>
    <w:rsid w:val="005F7112"/>
    <w:rsid w:val="0061210B"/>
    <w:rsid w:val="00624CAD"/>
    <w:rsid w:val="00641E53"/>
    <w:rsid w:val="00670A5E"/>
    <w:rsid w:val="006A7044"/>
    <w:rsid w:val="006B2C00"/>
    <w:rsid w:val="006B5320"/>
    <w:rsid w:val="006C0BBC"/>
    <w:rsid w:val="006C4AB7"/>
    <w:rsid w:val="006D7B74"/>
    <w:rsid w:val="00720453"/>
    <w:rsid w:val="00723886"/>
    <w:rsid w:val="00727C7C"/>
    <w:rsid w:val="0073069E"/>
    <w:rsid w:val="00735574"/>
    <w:rsid w:val="007400A3"/>
    <w:rsid w:val="00744B9D"/>
    <w:rsid w:val="00755F71"/>
    <w:rsid w:val="00775AB4"/>
    <w:rsid w:val="007840F8"/>
    <w:rsid w:val="007B7315"/>
    <w:rsid w:val="007C5963"/>
    <w:rsid w:val="007E0F34"/>
    <w:rsid w:val="007E27DC"/>
    <w:rsid w:val="00812162"/>
    <w:rsid w:val="00816BD8"/>
    <w:rsid w:val="0083245F"/>
    <w:rsid w:val="0084230E"/>
    <w:rsid w:val="008521A8"/>
    <w:rsid w:val="008577FF"/>
    <w:rsid w:val="00874636"/>
    <w:rsid w:val="00880B9F"/>
    <w:rsid w:val="00881C14"/>
    <w:rsid w:val="008A7804"/>
    <w:rsid w:val="008C18B1"/>
    <w:rsid w:val="008C4558"/>
    <w:rsid w:val="008D377E"/>
    <w:rsid w:val="008E0675"/>
    <w:rsid w:val="008E25DB"/>
    <w:rsid w:val="00904495"/>
    <w:rsid w:val="00933371"/>
    <w:rsid w:val="00937FB2"/>
    <w:rsid w:val="00940CE6"/>
    <w:rsid w:val="00960958"/>
    <w:rsid w:val="0097769A"/>
    <w:rsid w:val="00995784"/>
    <w:rsid w:val="009A7F6A"/>
    <w:rsid w:val="009F0971"/>
    <w:rsid w:val="00A01600"/>
    <w:rsid w:val="00A030CB"/>
    <w:rsid w:val="00A10E32"/>
    <w:rsid w:val="00A4427B"/>
    <w:rsid w:val="00A818AC"/>
    <w:rsid w:val="00A952DA"/>
    <w:rsid w:val="00AC26EF"/>
    <w:rsid w:val="00AC6942"/>
    <w:rsid w:val="00AF1E5E"/>
    <w:rsid w:val="00B224BA"/>
    <w:rsid w:val="00B421F9"/>
    <w:rsid w:val="00B7770D"/>
    <w:rsid w:val="00B861EE"/>
    <w:rsid w:val="00BC65CD"/>
    <w:rsid w:val="00BD5F17"/>
    <w:rsid w:val="00BE1CEA"/>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58B8"/>
    <w:rsid w:val="00DA6ED3"/>
    <w:rsid w:val="00DE376F"/>
    <w:rsid w:val="00DF5653"/>
    <w:rsid w:val="00E0045B"/>
    <w:rsid w:val="00E56EF8"/>
    <w:rsid w:val="00E57C56"/>
    <w:rsid w:val="00EA6CEE"/>
    <w:rsid w:val="00EE6657"/>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styleId="NoSpacing">
    <w:name w:val="No Spacing"/>
    <w:uiPriority w:val="1"/>
    <w:qFormat/>
    <w:rsid w:val="00DA58B8"/>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243</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1581</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10</cp:revision>
  <cp:lastPrinted>2020-01-22T15:08:00Z</cp:lastPrinted>
  <dcterms:created xsi:type="dcterms:W3CDTF">2020-01-22T16:29:00Z</dcterms:created>
  <dcterms:modified xsi:type="dcterms:W3CDTF">2020-01-22T19:17:00Z</dcterms:modified>
</cp:coreProperties>
</file>