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0E92" w14:textId="6D860050" w:rsidR="00960958" w:rsidRDefault="00BE7A7D"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4.25pt;margin-top:-147.15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61778939"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61778940" r:id="rId10"/>
        </w:object>
      </w:r>
    </w:p>
    <w:p w14:paraId="70CB1851" w14:textId="15DF98E1" w:rsidR="00F74462" w:rsidRPr="00190F67" w:rsidRDefault="00F24A7F" w:rsidP="007C169E">
      <w:pPr>
        <w:pStyle w:val="Header"/>
        <w:spacing w:after="0"/>
        <w:ind w:left="180" w:hanging="25"/>
        <w:jc w:val="center"/>
        <w:rPr>
          <w:rFonts w:ascii="Arial" w:hAnsi="Arial" w:cs="Arial"/>
          <w:color w:val="000000" w:themeColor="text1"/>
          <w:sz w:val="24"/>
        </w:rPr>
        <w:sectPr w:rsidR="00F74462" w:rsidRPr="00190F67" w:rsidSect="00045317">
          <w:headerReference w:type="default" r:id="rId11"/>
          <w:footerReference w:type="default" r:id="rId12"/>
          <w:pgSz w:w="12240" w:h="15840" w:code="1"/>
          <w:pgMar w:top="585" w:right="432" w:bottom="0" w:left="432" w:header="360" w:footer="480" w:gutter="0"/>
          <w:cols w:space="720"/>
          <w:docGrid w:linePitch="360"/>
        </w:sectPr>
      </w:pPr>
      <w:r>
        <w:rPr>
          <w:rFonts w:ascii="Arial" w:hAnsi="Arial" w:cs="Arial"/>
          <w:color w:val="000000" w:themeColor="text1"/>
          <w:sz w:val="24"/>
        </w:rPr>
        <w:t xml:space="preserve">Austro Powered, FIKI, </w:t>
      </w:r>
      <w:proofErr w:type="gramStart"/>
      <w:r w:rsidR="002C4A46">
        <w:rPr>
          <w:rFonts w:ascii="Arial" w:hAnsi="Arial" w:cs="Arial"/>
          <w:color w:val="000000" w:themeColor="text1"/>
          <w:sz w:val="24"/>
        </w:rPr>
        <w:t>One</w:t>
      </w:r>
      <w:proofErr w:type="gramEnd"/>
      <w:r w:rsidR="002C4A46">
        <w:rPr>
          <w:rFonts w:ascii="Arial" w:hAnsi="Arial" w:cs="Arial"/>
          <w:color w:val="000000" w:themeColor="text1"/>
          <w:sz w:val="24"/>
        </w:rPr>
        <w:t xml:space="preserve"> </w:t>
      </w:r>
      <w:r w:rsidR="0029687C">
        <w:rPr>
          <w:rFonts w:ascii="Arial" w:hAnsi="Arial" w:cs="Arial"/>
          <w:color w:val="000000" w:themeColor="text1"/>
          <w:sz w:val="24"/>
        </w:rPr>
        <w:t>operator</w:t>
      </w:r>
      <w:r w:rsidR="002C4A46">
        <w:rPr>
          <w:rFonts w:ascii="Arial" w:hAnsi="Arial" w:cs="Arial"/>
          <w:color w:val="000000" w:themeColor="text1"/>
          <w:sz w:val="24"/>
        </w:rPr>
        <w:t xml:space="preserve">, </w:t>
      </w:r>
      <w:r>
        <w:rPr>
          <w:rFonts w:ascii="Arial" w:hAnsi="Arial" w:cs="Arial"/>
          <w:color w:val="000000" w:themeColor="text1"/>
          <w:sz w:val="24"/>
        </w:rPr>
        <w:t xml:space="preserve">maintained by </w:t>
      </w:r>
      <w:r w:rsidR="002C4A46">
        <w:rPr>
          <w:rFonts w:ascii="Arial" w:hAnsi="Arial" w:cs="Arial"/>
          <w:color w:val="000000" w:themeColor="text1"/>
          <w:sz w:val="24"/>
        </w:rPr>
        <w:t xml:space="preserve">Diamond Service Center </w:t>
      </w:r>
    </w:p>
    <w:p w14:paraId="3A70CEAB" w14:textId="11C39A4E" w:rsidR="00015BD5" w:rsidRPr="004313BC" w:rsidRDefault="00BE7A7D" w:rsidP="004313BC">
      <w:pPr>
        <w:pStyle w:val="Heading1"/>
        <w:rPr>
          <w:sz w:val="20"/>
          <w:szCs w:val="20"/>
        </w:rPr>
      </w:pPr>
      <w:r>
        <w:rPr>
          <w:rFonts w:ascii="Arial" w:hAnsi="Arial"/>
          <w:noProof/>
          <w:sz w:val="28"/>
          <w:szCs w:val="28"/>
        </w:rPr>
        <w:drawing>
          <wp:anchor distT="0" distB="0" distL="114300" distR="114300" simplePos="0" relativeHeight="251662336" behindDoc="0" locked="0" layoutInCell="1" allowOverlap="1" wp14:anchorId="1EB9D2D2" wp14:editId="1A7CFC9C">
            <wp:simplePos x="0" y="0"/>
            <wp:positionH relativeFrom="column">
              <wp:posOffset>3929131</wp:posOffset>
            </wp:positionH>
            <wp:positionV relativeFrom="paragraph">
              <wp:posOffset>171201</wp:posOffset>
            </wp:positionV>
            <wp:extent cx="2623820" cy="1749425"/>
            <wp:effectExtent l="0" t="0" r="508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3820" cy="1749425"/>
                    </a:xfrm>
                    <a:prstGeom prst="rect">
                      <a:avLst/>
                    </a:prstGeom>
                    <a:noFill/>
                    <a:ln>
                      <a:noFill/>
                    </a:ln>
                  </pic:spPr>
                </pic:pic>
              </a:graphicData>
            </a:graphic>
          </wp:anchor>
        </w:drawing>
      </w:r>
      <w:r w:rsidR="00190F67" w:rsidRPr="004313BC">
        <w:rPr>
          <w:caps w:val="0"/>
          <w:color w:val="004A86"/>
          <w:sz w:val="20"/>
          <w:szCs w:val="20"/>
        </w:rPr>
        <w:t>STATUS</w:t>
      </w:r>
      <w:r w:rsidR="00190F67" w:rsidRPr="004313BC">
        <w:rPr>
          <w:caps w:val="0"/>
          <w:sz w:val="20"/>
          <w:szCs w:val="20"/>
        </w:rPr>
        <w:t xml:space="preserve"> </w:t>
      </w:r>
    </w:p>
    <w:p w14:paraId="14B537B0" w14:textId="23410E05" w:rsidR="00015BD5" w:rsidRDefault="007C169E" w:rsidP="00015BD5">
      <w:pPr>
        <w:numPr>
          <w:ilvl w:val="0"/>
          <w:numId w:val="1"/>
        </w:numPr>
        <w:tabs>
          <w:tab w:val="num" w:pos="720"/>
        </w:tabs>
        <w:rPr>
          <w:rFonts w:ascii="Arial" w:hAnsi="Arial" w:cs="Arial"/>
          <w:sz w:val="18"/>
          <w:szCs w:val="18"/>
        </w:rPr>
      </w:pPr>
      <w:r>
        <w:rPr>
          <w:rFonts w:ascii="Arial" w:hAnsi="Arial" w:cs="Arial"/>
          <w:sz w:val="18"/>
          <w:szCs w:val="18"/>
        </w:rPr>
        <w:t xml:space="preserve">Total time, </w:t>
      </w:r>
      <w:r w:rsidRPr="00D95C93">
        <w:rPr>
          <w:rFonts w:ascii="Arial" w:hAnsi="Arial" w:cs="Arial"/>
          <w:sz w:val="18"/>
          <w:szCs w:val="18"/>
        </w:rPr>
        <w:t>airframe</w:t>
      </w:r>
      <w:r>
        <w:rPr>
          <w:rFonts w:ascii="Arial" w:hAnsi="Arial" w:cs="Arial"/>
          <w:sz w:val="18"/>
          <w:szCs w:val="18"/>
        </w:rPr>
        <w:t xml:space="preserve">: </w:t>
      </w:r>
      <w:r w:rsidR="00B023AE">
        <w:rPr>
          <w:rFonts w:ascii="Arial" w:hAnsi="Arial"/>
          <w:sz w:val="18"/>
          <w:szCs w:val="18"/>
        </w:rPr>
        <w:t>3,960</w:t>
      </w:r>
      <w:r w:rsidR="002C4A46">
        <w:rPr>
          <w:rFonts w:ascii="Arial" w:hAnsi="Arial"/>
          <w:sz w:val="18"/>
          <w:szCs w:val="18"/>
        </w:rPr>
        <w:t xml:space="preserve"> hours (times are subject to change)</w:t>
      </w:r>
    </w:p>
    <w:p w14:paraId="392326B5" w14:textId="14CA2F62" w:rsidR="002C4A46" w:rsidRDefault="007C169E" w:rsidP="002C4A46">
      <w:pPr>
        <w:pStyle w:val="NormalWeb"/>
        <w:numPr>
          <w:ilvl w:val="0"/>
          <w:numId w:val="13"/>
        </w:numPr>
        <w:tabs>
          <w:tab w:val="clear" w:pos="720"/>
          <w:tab w:val="num" w:pos="0"/>
        </w:tabs>
        <w:spacing w:before="2" w:after="2"/>
        <w:ind w:left="360"/>
        <w:rPr>
          <w:rFonts w:ascii="Arial" w:hAnsi="Arial" w:cs="Arial"/>
          <w:sz w:val="18"/>
          <w:szCs w:val="18"/>
        </w:rPr>
      </w:pPr>
      <w:r>
        <w:rPr>
          <w:rFonts w:ascii="Arial" w:hAnsi="Arial" w:cs="Arial"/>
          <w:sz w:val="18"/>
          <w:szCs w:val="18"/>
        </w:rPr>
        <w:t>Engine</w:t>
      </w:r>
      <w:r w:rsidR="000E4E0E">
        <w:rPr>
          <w:rFonts w:ascii="Arial" w:hAnsi="Arial" w:cs="Arial"/>
          <w:sz w:val="18"/>
          <w:szCs w:val="18"/>
        </w:rPr>
        <w:t>s</w:t>
      </w:r>
      <w:r>
        <w:rPr>
          <w:rFonts w:ascii="Arial" w:hAnsi="Arial" w:cs="Arial"/>
          <w:sz w:val="18"/>
          <w:szCs w:val="18"/>
        </w:rPr>
        <w:t xml:space="preserve">: </w:t>
      </w:r>
      <w:r w:rsidR="00B023AE">
        <w:rPr>
          <w:rFonts w:ascii="Arial" w:hAnsi="Arial" w:cs="Arial"/>
          <w:sz w:val="18"/>
          <w:szCs w:val="18"/>
        </w:rPr>
        <w:t>941</w:t>
      </w:r>
      <w:r w:rsidR="002C4A46" w:rsidRPr="006C444C">
        <w:rPr>
          <w:rFonts w:ascii="Arial" w:hAnsi="Arial" w:cs="Arial"/>
          <w:sz w:val="18"/>
          <w:szCs w:val="18"/>
        </w:rPr>
        <w:t xml:space="preserve"> hours</w:t>
      </w:r>
      <w:r w:rsidR="002C4A46">
        <w:rPr>
          <w:rFonts w:ascii="Arial" w:hAnsi="Arial" w:cs="Arial"/>
          <w:sz w:val="18"/>
          <w:szCs w:val="18"/>
        </w:rPr>
        <w:t xml:space="preserve">.  Austro engines installed </w:t>
      </w:r>
    </w:p>
    <w:p w14:paraId="07260BF2" w14:textId="0D6F25D8" w:rsidR="002078C5" w:rsidRPr="002078C5" w:rsidRDefault="002C4A46" w:rsidP="002C4A46">
      <w:pPr>
        <w:pStyle w:val="NormalWeb"/>
        <w:spacing w:before="2" w:after="2"/>
        <w:ind w:left="360"/>
        <w:rPr>
          <w:rFonts w:ascii="Arial" w:hAnsi="Arial" w:cs="Arial"/>
          <w:sz w:val="18"/>
          <w:szCs w:val="18"/>
        </w:rPr>
      </w:pPr>
      <w:r>
        <w:rPr>
          <w:rFonts w:ascii="Arial" w:hAnsi="Arial" w:cs="Arial"/>
          <w:sz w:val="18"/>
          <w:szCs w:val="18"/>
        </w:rPr>
        <w:t xml:space="preserve">in </w:t>
      </w:r>
      <w:r w:rsidR="00B023AE">
        <w:rPr>
          <w:rFonts w:ascii="Arial" w:hAnsi="Arial" w:cs="Arial"/>
          <w:sz w:val="18"/>
          <w:szCs w:val="18"/>
        </w:rPr>
        <w:t>November 2016(1,800 HR TBO)</w:t>
      </w:r>
    </w:p>
    <w:p w14:paraId="59A4EE72" w14:textId="2B8890C1" w:rsidR="002078C5" w:rsidRDefault="007C169E" w:rsidP="002078C5">
      <w:pPr>
        <w:numPr>
          <w:ilvl w:val="0"/>
          <w:numId w:val="1"/>
        </w:numPr>
        <w:tabs>
          <w:tab w:val="num" w:pos="720"/>
        </w:tabs>
        <w:rPr>
          <w:rFonts w:ascii="Arial" w:hAnsi="Arial" w:cs="Arial"/>
          <w:sz w:val="18"/>
          <w:szCs w:val="18"/>
        </w:rPr>
      </w:pPr>
      <w:r>
        <w:rPr>
          <w:rFonts w:ascii="Arial" w:hAnsi="Arial" w:cs="Arial"/>
          <w:sz w:val="18"/>
          <w:szCs w:val="18"/>
        </w:rPr>
        <w:t>Propeller</w:t>
      </w:r>
      <w:r w:rsidR="000E4E0E">
        <w:rPr>
          <w:rFonts w:ascii="Arial" w:hAnsi="Arial" w:cs="Arial"/>
          <w:sz w:val="18"/>
          <w:szCs w:val="18"/>
        </w:rPr>
        <w:t>s</w:t>
      </w:r>
      <w:r>
        <w:rPr>
          <w:rFonts w:ascii="Arial" w:hAnsi="Arial" w:cs="Arial"/>
          <w:sz w:val="18"/>
          <w:szCs w:val="18"/>
        </w:rPr>
        <w:t xml:space="preserve">: </w:t>
      </w:r>
      <w:r w:rsidR="00B023AE">
        <w:rPr>
          <w:rFonts w:ascii="Arial" w:hAnsi="Arial" w:cs="Arial"/>
          <w:sz w:val="18"/>
          <w:szCs w:val="18"/>
        </w:rPr>
        <w:t>941</w:t>
      </w:r>
      <w:r w:rsidR="002C4A46">
        <w:rPr>
          <w:rFonts w:ascii="Arial" w:hAnsi="Arial" w:cs="Arial"/>
          <w:sz w:val="18"/>
          <w:szCs w:val="18"/>
        </w:rPr>
        <w:t xml:space="preserve"> SPOH in November 2013</w:t>
      </w:r>
    </w:p>
    <w:p w14:paraId="1AB29631" w14:textId="17E36F2F" w:rsidR="00B023AE" w:rsidRPr="002078C5" w:rsidRDefault="00B023AE" w:rsidP="002078C5">
      <w:pPr>
        <w:numPr>
          <w:ilvl w:val="0"/>
          <w:numId w:val="1"/>
        </w:numPr>
        <w:tabs>
          <w:tab w:val="num" w:pos="720"/>
        </w:tabs>
        <w:rPr>
          <w:rFonts w:ascii="Arial" w:hAnsi="Arial" w:cs="Arial"/>
          <w:sz w:val="18"/>
          <w:szCs w:val="18"/>
        </w:rPr>
      </w:pPr>
      <w:r>
        <w:rPr>
          <w:rFonts w:ascii="Arial" w:hAnsi="Arial" w:cs="Arial"/>
          <w:sz w:val="18"/>
          <w:szCs w:val="18"/>
        </w:rPr>
        <w:t>Useful load: 1,002 lbs.</w:t>
      </w:r>
    </w:p>
    <w:p w14:paraId="275C79B6" w14:textId="0D97907C" w:rsidR="00015BD5" w:rsidRPr="00D95C93" w:rsidRDefault="007C169E" w:rsidP="00015BD5">
      <w:pPr>
        <w:numPr>
          <w:ilvl w:val="0"/>
          <w:numId w:val="1"/>
        </w:numPr>
        <w:tabs>
          <w:tab w:val="num" w:pos="720"/>
        </w:tabs>
        <w:rPr>
          <w:rFonts w:ascii="Arial" w:hAnsi="Arial" w:cs="Arial"/>
          <w:sz w:val="18"/>
          <w:szCs w:val="18"/>
        </w:rPr>
      </w:pPr>
      <w:r>
        <w:rPr>
          <w:rFonts w:ascii="Arial" w:hAnsi="Arial" w:cs="Arial"/>
          <w:sz w:val="18"/>
          <w:szCs w:val="18"/>
        </w:rPr>
        <w:t xml:space="preserve">Annual: </w:t>
      </w:r>
      <w:r w:rsidR="00B023AE">
        <w:rPr>
          <w:rFonts w:ascii="Arial" w:hAnsi="Arial" w:cs="Arial"/>
          <w:sz w:val="18"/>
          <w:szCs w:val="18"/>
        </w:rPr>
        <w:t xml:space="preserve">July 2020 by </w:t>
      </w:r>
      <w:r w:rsidR="0030477D">
        <w:rPr>
          <w:rFonts w:ascii="Arial" w:hAnsi="Arial" w:cs="Arial"/>
          <w:sz w:val="18"/>
          <w:szCs w:val="18"/>
        </w:rPr>
        <w:t>Diamond Service Center</w:t>
      </w:r>
    </w:p>
    <w:p w14:paraId="5DB6F60F" w14:textId="38EC0BC2"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4F0A8539" w14:textId="56FCB3DB" w:rsidR="00015BD5" w:rsidRPr="002C4A46" w:rsidRDefault="007C169E" w:rsidP="002C4A46">
      <w:pPr>
        <w:numPr>
          <w:ilvl w:val="0"/>
          <w:numId w:val="3"/>
        </w:numPr>
        <w:rPr>
          <w:rFonts w:ascii="Arial" w:hAnsi="Arial" w:cs="Arial"/>
          <w:sz w:val="18"/>
          <w:szCs w:val="18"/>
        </w:rPr>
      </w:pPr>
      <w:r w:rsidRPr="00D95C93">
        <w:rPr>
          <w:rFonts w:ascii="Arial" w:hAnsi="Arial" w:cs="Arial"/>
          <w:sz w:val="18"/>
          <w:szCs w:val="18"/>
        </w:rPr>
        <w:t xml:space="preserve">Exterior trim: </w:t>
      </w:r>
      <w:r w:rsidR="002C4A46">
        <w:rPr>
          <w:rFonts w:ascii="Arial" w:hAnsi="Arial" w:cs="Arial"/>
          <w:sz w:val="18"/>
          <w:szCs w:val="18"/>
        </w:rPr>
        <w:t>White with Blue, Silver and Burgundy accents</w:t>
      </w:r>
    </w:p>
    <w:p w14:paraId="0CEC750B" w14:textId="6FF8D617" w:rsidR="002C4A46" w:rsidRDefault="007C169E" w:rsidP="002C4A46">
      <w:pPr>
        <w:numPr>
          <w:ilvl w:val="0"/>
          <w:numId w:val="3"/>
        </w:numPr>
        <w:rPr>
          <w:rFonts w:ascii="Arial" w:hAnsi="Arial" w:cs="Arial"/>
          <w:sz w:val="18"/>
          <w:szCs w:val="18"/>
        </w:rPr>
      </w:pPr>
      <w:r w:rsidRPr="007B7315">
        <w:rPr>
          <w:rFonts w:ascii="Arial" w:hAnsi="Arial" w:cs="Arial"/>
          <w:sz w:val="18"/>
          <w:szCs w:val="18"/>
        </w:rPr>
        <w:t xml:space="preserve">Interior: </w:t>
      </w:r>
      <w:r w:rsidR="000E4E0E">
        <w:rPr>
          <w:rFonts w:ascii="Arial" w:hAnsi="Arial" w:cs="Arial"/>
          <w:sz w:val="18"/>
          <w:szCs w:val="18"/>
        </w:rPr>
        <w:t>Grey l</w:t>
      </w:r>
      <w:r w:rsidR="002C4A46" w:rsidRPr="008910AC">
        <w:rPr>
          <w:rFonts w:ascii="Arial" w:hAnsi="Arial" w:cs="Arial"/>
          <w:sz w:val="18"/>
          <w:szCs w:val="18"/>
        </w:rPr>
        <w:t xml:space="preserve">eather interior </w:t>
      </w:r>
    </w:p>
    <w:p w14:paraId="383A29F7" w14:textId="6ED7D140" w:rsidR="000E4E0E" w:rsidRPr="008910AC" w:rsidRDefault="000E4E0E" w:rsidP="002C4A46">
      <w:pPr>
        <w:numPr>
          <w:ilvl w:val="0"/>
          <w:numId w:val="3"/>
        </w:numPr>
        <w:rPr>
          <w:rFonts w:ascii="Arial" w:hAnsi="Arial" w:cs="Arial"/>
          <w:sz w:val="18"/>
          <w:szCs w:val="18"/>
        </w:rPr>
      </w:pPr>
      <w:r>
        <w:rPr>
          <w:rFonts w:ascii="Arial" w:hAnsi="Arial" w:cs="Arial"/>
          <w:sz w:val="18"/>
          <w:szCs w:val="18"/>
        </w:rPr>
        <w:t xml:space="preserve">Pilot and copilot seats with black sheep skin seat </w:t>
      </w:r>
      <w:proofErr w:type="gramStart"/>
      <w:r>
        <w:rPr>
          <w:rFonts w:ascii="Arial" w:hAnsi="Arial" w:cs="Arial"/>
          <w:sz w:val="18"/>
          <w:szCs w:val="18"/>
        </w:rPr>
        <w:t>covers</w:t>
      </w:r>
      <w:proofErr w:type="gramEnd"/>
    </w:p>
    <w:p w14:paraId="307CC7A4" w14:textId="457325B3" w:rsidR="00015BD5" w:rsidRPr="004313BC" w:rsidRDefault="008E378F" w:rsidP="00045317">
      <w:pPr>
        <w:pStyle w:val="Style1"/>
        <w:rPr>
          <w:color w:val="004A86"/>
          <w:sz w:val="20"/>
          <w:szCs w:val="20"/>
        </w:rPr>
      </w:pPr>
      <w:r>
        <w:rPr>
          <w:noProof/>
          <w:sz w:val="28"/>
          <w:szCs w:val="28"/>
        </w:rPr>
        <w:drawing>
          <wp:anchor distT="0" distB="0" distL="114300" distR="114300" simplePos="0" relativeHeight="251661312" behindDoc="0" locked="0" layoutInCell="1" allowOverlap="1" wp14:anchorId="247BAE19" wp14:editId="35D58C46">
            <wp:simplePos x="0" y="0"/>
            <wp:positionH relativeFrom="column">
              <wp:posOffset>3924300</wp:posOffset>
            </wp:positionH>
            <wp:positionV relativeFrom="paragraph">
              <wp:posOffset>134302</wp:posOffset>
            </wp:positionV>
            <wp:extent cx="2628404" cy="1499870"/>
            <wp:effectExtent l="0" t="0" r="63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076" b="10328"/>
                    <a:stretch/>
                  </pic:blipFill>
                  <pic:spPr bwMode="auto">
                    <a:xfrm>
                      <a:off x="0" y="0"/>
                      <a:ext cx="2628404" cy="14998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90F67">
        <w:rPr>
          <w:color w:val="004A86"/>
          <w:sz w:val="20"/>
          <w:szCs w:val="20"/>
        </w:rPr>
        <w:t>AVIONICS</w:t>
      </w:r>
    </w:p>
    <w:p w14:paraId="2741A260" w14:textId="1A884E73" w:rsidR="002C4A46" w:rsidRPr="00963060" w:rsidRDefault="002C4A46" w:rsidP="002C4A46">
      <w:pPr>
        <w:pStyle w:val="NormalWeb"/>
        <w:numPr>
          <w:ilvl w:val="0"/>
          <w:numId w:val="1"/>
        </w:numPr>
        <w:spacing w:before="2" w:after="2"/>
        <w:rPr>
          <w:rFonts w:ascii="Arial" w:hAnsi="Arial" w:cs="Arial"/>
          <w:sz w:val="18"/>
          <w:szCs w:val="18"/>
        </w:rPr>
      </w:pPr>
      <w:r w:rsidRPr="00963060">
        <w:rPr>
          <w:rFonts w:ascii="Arial" w:hAnsi="Arial" w:cs="Arial"/>
          <w:sz w:val="18"/>
          <w:szCs w:val="18"/>
        </w:rPr>
        <w:t xml:space="preserve">Garmin G1000 - GDU1040, 10-inch primary flight display and </w:t>
      </w:r>
    </w:p>
    <w:p w14:paraId="1BFF0C27" w14:textId="75D7DF78" w:rsidR="002C4A46" w:rsidRPr="00963060" w:rsidRDefault="002C4A46" w:rsidP="002C4A46">
      <w:pPr>
        <w:pStyle w:val="NormalWeb"/>
        <w:spacing w:before="2" w:after="2"/>
        <w:ind w:left="360"/>
        <w:rPr>
          <w:rFonts w:ascii="Arial" w:hAnsi="Arial" w:cs="Arial"/>
          <w:sz w:val="18"/>
          <w:szCs w:val="18"/>
        </w:rPr>
      </w:pPr>
      <w:r w:rsidRPr="00963060">
        <w:rPr>
          <w:rFonts w:ascii="Arial" w:hAnsi="Arial" w:cs="Arial"/>
          <w:sz w:val="18"/>
          <w:szCs w:val="18"/>
        </w:rPr>
        <w:t xml:space="preserve">multi-function display </w:t>
      </w:r>
    </w:p>
    <w:p w14:paraId="6DA32AF9" w14:textId="3FB1DA68" w:rsidR="002C4A46" w:rsidRPr="00963060" w:rsidRDefault="002C4A46" w:rsidP="00B023AE">
      <w:pPr>
        <w:pStyle w:val="NormalWeb"/>
        <w:numPr>
          <w:ilvl w:val="0"/>
          <w:numId w:val="1"/>
        </w:numPr>
        <w:spacing w:before="2" w:after="2"/>
        <w:rPr>
          <w:rFonts w:ascii="Arial" w:hAnsi="Arial" w:cs="Arial"/>
          <w:sz w:val="18"/>
          <w:szCs w:val="18"/>
        </w:rPr>
      </w:pPr>
      <w:r w:rsidRPr="00963060">
        <w:rPr>
          <w:rFonts w:ascii="Arial" w:hAnsi="Arial" w:cs="Arial"/>
          <w:sz w:val="18"/>
          <w:szCs w:val="18"/>
        </w:rPr>
        <w:t xml:space="preserve">G-1000 with synthetic vision </w:t>
      </w:r>
    </w:p>
    <w:p w14:paraId="27B47896" w14:textId="4F35D33D" w:rsidR="002C4A46" w:rsidRPr="00963060" w:rsidRDefault="002C4A46" w:rsidP="002C4A46">
      <w:pPr>
        <w:pStyle w:val="NormalWeb"/>
        <w:numPr>
          <w:ilvl w:val="0"/>
          <w:numId w:val="1"/>
        </w:numPr>
        <w:spacing w:before="2" w:after="2"/>
        <w:rPr>
          <w:rFonts w:ascii="Arial" w:hAnsi="Arial" w:cs="Arial"/>
          <w:sz w:val="18"/>
          <w:szCs w:val="18"/>
        </w:rPr>
      </w:pPr>
      <w:r w:rsidRPr="00963060">
        <w:rPr>
          <w:rFonts w:ascii="Arial" w:hAnsi="Arial" w:cs="Arial"/>
          <w:sz w:val="18"/>
          <w:szCs w:val="18"/>
        </w:rPr>
        <w:t>Remote avionics mounting rack with line replaceable units</w:t>
      </w:r>
    </w:p>
    <w:p w14:paraId="5182DC25" w14:textId="0A852EC4" w:rsidR="002C4A46" w:rsidRPr="00963060" w:rsidRDefault="002C4A46" w:rsidP="002C4A46">
      <w:pPr>
        <w:pStyle w:val="NormalWeb"/>
        <w:numPr>
          <w:ilvl w:val="0"/>
          <w:numId w:val="1"/>
        </w:numPr>
        <w:spacing w:before="2" w:after="2"/>
        <w:rPr>
          <w:rFonts w:ascii="Arial" w:hAnsi="Arial" w:cs="Arial"/>
          <w:sz w:val="18"/>
          <w:szCs w:val="18"/>
        </w:rPr>
      </w:pPr>
      <w:r w:rsidRPr="00963060">
        <w:rPr>
          <w:rFonts w:ascii="Arial" w:hAnsi="Arial" w:cs="Arial"/>
          <w:sz w:val="18"/>
          <w:szCs w:val="18"/>
        </w:rPr>
        <w:t xml:space="preserve">GEA71 airframe/engine interface unit </w:t>
      </w:r>
    </w:p>
    <w:p w14:paraId="2444667D" w14:textId="48C3B3E2" w:rsidR="002C4A46" w:rsidRPr="00963060" w:rsidRDefault="002C4A46" w:rsidP="002C4A46">
      <w:pPr>
        <w:pStyle w:val="NormalWeb"/>
        <w:numPr>
          <w:ilvl w:val="0"/>
          <w:numId w:val="1"/>
        </w:numPr>
        <w:spacing w:before="2" w:after="2"/>
        <w:rPr>
          <w:rFonts w:ascii="Arial" w:hAnsi="Arial" w:cs="Arial"/>
          <w:sz w:val="18"/>
          <w:szCs w:val="18"/>
        </w:rPr>
      </w:pPr>
      <w:r w:rsidRPr="00963060">
        <w:rPr>
          <w:rFonts w:ascii="Arial" w:hAnsi="Arial" w:cs="Arial"/>
          <w:sz w:val="18"/>
          <w:szCs w:val="18"/>
        </w:rPr>
        <w:t xml:space="preserve">Dual Garmin GIA 63 COM/NAV/GPS </w:t>
      </w:r>
    </w:p>
    <w:p w14:paraId="6F1C843A" w14:textId="19EB7D60" w:rsidR="002C4A46" w:rsidRPr="00963060" w:rsidRDefault="002C4A46" w:rsidP="002C4A46">
      <w:pPr>
        <w:pStyle w:val="NormalWeb"/>
        <w:numPr>
          <w:ilvl w:val="0"/>
          <w:numId w:val="1"/>
        </w:numPr>
        <w:spacing w:before="2" w:after="2"/>
        <w:rPr>
          <w:rFonts w:ascii="Arial" w:hAnsi="Arial" w:cs="Arial"/>
          <w:sz w:val="18"/>
          <w:szCs w:val="18"/>
        </w:rPr>
      </w:pPr>
      <w:r w:rsidRPr="00963060">
        <w:rPr>
          <w:rFonts w:ascii="Arial" w:hAnsi="Arial" w:cs="Arial"/>
          <w:sz w:val="18"/>
          <w:szCs w:val="18"/>
        </w:rPr>
        <w:t xml:space="preserve">GMA1347 digital audio system </w:t>
      </w:r>
    </w:p>
    <w:p w14:paraId="34099577" w14:textId="08441CBE" w:rsidR="002C4A46" w:rsidRPr="00963060" w:rsidRDefault="002C4A46" w:rsidP="002C4A46">
      <w:pPr>
        <w:pStyle w:val="NormalWeb"/>
        <w:numPr>
          <w:ilvl w:val="0"/>
          <w:numId w:val="1"/>
        </w:numPr>
        <w:spacing w:before="2" w:after="2"/>
        <w:rPr>
          <w:rFonts w:ascii="Arial" w:hAnsi="Arial" w:cs="Arial"/>
          <w:sz w:val="18"/>
          <w:szCs w:val="18"/>
        </w:rPr>
      </w:pPr>
      <w:r w:rsidRPr="00963060">
        <w:rPr>
          <w:rFonts w:ascii="Arial" w:hAnsi="Arial" w:cs="Arial"/>
          <w:sz w:val="18"/>
          <w:szCs w:val="18"/>
        </w:rPr>
        <w:t>GTX</w:t>
      </w:r>
      <w:r w:rsidR="0030477D" w:rsidRPr="00963060">
        <w:rPr>
          <w:rFonts w:ascii="Arial" w:hAnsi="Arial" w:cs="Arial"/>
          <w:sz w:val="18"/>
          <w:szCs w:val="18"/>
        </w:rPr>
        <w:t xml:space="preserve"> </w:t>
      </w:r>
      <w:r w:rsidRPr="00963060">
        <w:rPr>
          <w:rFonts w:ascii="Arial" w:hAnsi="Arial" w:cs="Arial"/>
          <w:sz w:val="18"/>
          <w:szCs w:val="18"/>
        </w:rPr>
        <w:t>3</w:t>
      </w:r>
      <w:r w:rsidR="0030477D" w:rsidRPr="00963060">
        <w:rPr>
          <w:rFonts w:ascii="Arial" w:hAnsi="Arial" w:cs="Arial"/>
          <w:sz w:val="18"/>
          <w:szCs w:val="18"/>
        </w:rPr>
        <w:t>4</w:t>
      </w:r>
      <w:r w:rsidR="00B023AE" w:rsidRPr="00963060">
        <w:rPr>
          <w:rFonts w:ascii="Arial" w:hAnsi="Arial" w:cs="Arial"/>
          <w:sz w:val="18"/>
          <w:szCs w:val="18"/>
        </w:rPr>
        <w:t>5R</w:t>
      </w:r>
      <w:r w:rsidR="0030477D" w:rsidRPr="00963060">
        <w:rPr>
          <w:rFonts w:ascii="Arial" w:hAnsi="Arial" w:cs="Arial"/>
          <w:sz w:val="18"/>
          <w:szCs w:val="18"/>
        </w:rPr>
        <w:t xml:space="preserve"> – ADS-B in and out</w:t>
      </w:r>
      <w:r w:rsidR="00B023AE" w:rsidRPr="00963060">
        <w:rPr>
          <w:rFonts w:ascii="Arial" w:hAnsi="Arial" w:cs="Arial"/>
          <w:sz w:val="18"/>
          <w:szCs w:val="18"/>
        </w:rPr>
        <w:t xml:space="preserve"> </w:t>
      </w:r>
      <w:r w:rsidRPr="00963060">
        <w:rPr>
          <w:rFonts w:ascii="Arial" w:hAnsi="Arial" w:cs="Arial"/>
          <w:sz w:val="18"/>
          <w:szCs w:val="18"/>
        </w:rPr>
        <w:t xml:space="preserve"> </w:t>
      </w:r>
    </w:p>
    <w:p w14:paraId="6EB7BB63" w14:textId="050CE9D1" w:rsidR="002C4A46" w:rsidRPr="00963060" w:rsidRDefault="002C4A46" w:rsidP="002C4A46">
      <w:pPr>
        <w:pStyle w:val="NormalWeb"/>
        <w:numPr>
          <w:ilvl w:val="0"/>
          <w:numId w:val="1"/>
        </w:numPr>
        <w:spacing w:before="2" w:after="2"/>
        <w:rPr>
          <w:rFonts w:ascii="Arial" w:hAnsi="Arial" w:cs="Arial"/>
          <w:sz w:val="18"/>
          <w:szCs w:val="18"/>
        </w:rPr>
      </w:pPr>
      <w:r w:rsidRPr="00963060">
        <w:rPr>
          <w:rFonts w:ascii="Arial" w:hAnsi="Arial" w:cs="Arial"/>
          <w:sz w:val="18"/>
          <w:szCs w:val="18"/>
        </w:rPr>
        <w:t xml:space="preserve">GRS77 solid-state attitude heading reference system </w:t>
      </w:r>
    </w:p>
    <w:p w14:paraId="199CB7E8" w14:textId="5A5821C6" w:rsidR="002C4A46" w:rsidRPr="00963060" w:rsidRDefault="002C4A46" w:rsidP="002C4A46">
      <w:pPr>
        <w:pStyle w:val="NormalWeb"/>
        <w:numPr>
          <w:ilvl w:val="0"/>
          <w:numId w:val="1"/>
        </w:numPr>
        <w:spacing w:before="2" w:after="2"/>
        <w:rPr>
          <w:rFonts w:ascii="Arial" w:hAnsi="Arial" w:cs="Arial"/>
          <w:sz w:val="18"/>
          <w:szCs w:val="18"/>
        </w:rPr>
      </w:pPr>
      <w:r w:rsidRPr="00963060">
        <w:rPr>
          <w:rFonts w:ascii="Arial" w:hAnsi="Arial" w:cs="Arial"/>
          <w:sz w:val="18"/>
          <w:szCs w:val="18"/>
        </w:rPr>
        <w:t xml:space="preserve">GDC74 digital air data computer </w:t>
      </w:r>
    </w:p>
    <w:p w14:paraId="2C480B56" w14:textId="01C56D75" w:rsidR="002C4A46" w:rsidRPr="00963060" w:rsidRDefault="008E378F" w:rsidP="002C4A46">
      <w:pPr>
        <w:pStyle w:val="NormalWeb"/>
        <w:numPr>
          <w:ilvl w:val="0"/>
          <w:numId w:val="1"/>
        </w:numPr>
        <w:spacing w:before="2" w:after="2"/>
        <w:rPr>
          <w:rFonts w:ascii="Arial" w:hAnsi="Arial" w:cs="Arial"/>
          <w:sz w:val="18"/>
          <w:szCs w:val="18"/>
        </w:rPr>
      </w:pPr>
      <w:r w:rsidRPr="00963060">
        <w:rPr>
          <w:rFonts w:ascii="Arial" w:hAnsi="Arial" w:cs="Arial"/>
          <w:noProof/>
          <w:sz w:val="18"/>
          <w:szCs w:val="18"/>
        </w:rPr>
        <w:drawing>
          <wp:anchor distT="0" distB="0" distL="114300" distR="114300" simplePos="0" relativeHeight="251660288" behindDoc="0" locked="0" layoutInCell="1" allowOverlap="1" wp14:anchorId="113CB955" wp14:editId="2EA4F851">
            <wp:simplePos x="0" y="0"/>
            <wp:positionH relativeFrom="column">
              <wp:posOffset>3923665</wp:posOffset>
            </wp:positionH>
            <wp:positionV relativeFrom="paragraph">
              <wp:posOffset>68262</wp:posOffset>
            </wp:positionV>
            <wp:extent cx="2614930" cy="1499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650" b="6303"/>
                    <a:stretch/>
                  </pic:blipFill>
                  <pic:spPr bwMode="auto">
                    <a:xfrm>
                      <a:off x="0" y="0"/>
                      <a:ext cx="2614930" cy="14998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4A46" w:rsidRPr="00963060">
        <w:rPr>
          <w:rFonts w:ascii="Arial" w:hAnsi="Arial" w:cs="Arial"/>
          <w:sz w:val="18"/>
          <w:szCs w:val="18"/>
        </w:rPr>
        <w:t xml:space="preserve">GMU44 magnetometer </w:t>
      </w:r>
    </w:p>
    <w:p w14:paraId="6B810D54" w14:textId="13C2FC07" w:rsidR="002C4A46" w:rsidRPr="000E4E0E" w:rsidRDefault="002C4A46" w:rsidP="000E4E0E">
      <w:pPr>
        <w:pStyle w:val="NormalWeb"/>
        <w:numPr>
          <w:ilvl w:val="0"/>
          <w:numId w:val="1"/>
        </w:numPr>
        <w:spacing w:before="2" w:after="2"/>
        <w:rPr>
          <w:rFonts w:ascii="Arial" w:hAnsi="Arial" w:cs="Arial"/>
          <w:sz w:val="18"/>
          <w:szCs w:val="18"/>
        </w:rPr>
      </w:pPr>
      <w:r w:rsidRPr="00963060">
        <w:rPr>
          <w:rFonts w:ascii="Arial" w:hAnsi="Arial" w:cs="Arial"/>
          <w:sz w:val="18"/>
          <w:szCs w:val="18"/>
        </w:rPr>
        <w:t>GDL69A XM satellite weather and radio</w:t>
      </w:r>
      <w:r w:rsidR="00B023AE" w:rsidRPr="00963060">
        <w:rPr>
          <w:rFonts w:ascii="Arial" w:hAnsi="Arial" w:cs="Arial"/>
          <w:sz w:val="18"/>
          <w:szCs w:val="18"/>
        </w:rPr>
        <w:t xml:space="preserve"> (subscription required)</w:t>
      </w:r>
    </w:p>
    <w:p w14:paraId="50E94BE5" w14:textId="2BC67A2F" w:rsidR="002C4A46" w:rsidRPr="00963060" w:rsidRDefault="002C4A46" w:rsidP="002C4A46">
      <w:pPr>
        <w:pStyle w:val="NormalWeb"/>
        <w:numPr>
          <w:ilvl w:val="0"/>
          <w:numId w:val="1"/>
        </w:numPr>
        <w:spacing w:before="2" w:after="2"/>
        <w:rPr>
          <w:rFonts w:ascii="Arial" w:hAnsi="Arial" w:cs="Arial"/>
          <w:sz w:val="18"/>
          <w:szCs w:val="18"/>
        </w:rPr>
      </w:pPr>
      <w:r w:rsidRPr="00963060">
        <w:rPr>
          <w:rFonts w:ascii="Arial" w:hAnsi="Arial" w:cs="Arial"/>
          <w:sz w:val="18"/>
          <w:szCs w:val="18"/>
        </w:rPr>
        <w:t>ELT ARTEX 406 MHz</w:t>
      </w:r>
    </w:p>
    <w:p w14:paraId="784A2B39" w14:textId="214240A7" w:rsidR="0030477D" w:rsidRPr="00963060" w:rsidRDefault="0030477D" w:rsidP="002C4A46">
      <w:pPr>
        <w:pStyle w:val="NormalWeb"/>
        <w:numPr>
          <w:ilvl w:val="0"/>
          <w:numId w:val="1"/>
        </w:numPr>
        <w:spacing w:before="2" w:after="2"/>
        <w:rPr>
          <w:rFonts w:ascii="Arial" w:hAnsi="Arial" w:cs="Arial"/>
          <w:sz w:val="18"/>
          <w:szCs w:val="18"/>
        </w:rPr>
      </w:pPr>
      <w:r w:rsidRPr="00963060">
        <w:rPr>
          <w:rFonts w:ascii="Arial" w:hAnsi="Arial" w:cs="Arial"/>
          <w:sz w:val="18"/>
          <w:szCs w:val="18"/>
        </w:rPr>
        <w:t>Fli</w:t>
      </w:r>
      <w:r w:rsidR="00E1608B" w:rsidRPr="00963060">
        <w:rPr>
          <w:rFonts w:ascii="Arial" w:hAnsi="Arial" w:cs="Arial"/>
          <w:sz w:val="18"/>
          <w:szCs w:val="18"/>
        </w:rPr>
        <w:t>teC</w:t>
      </w:r>
      <w:r w:rsidRPr="00963060">
        <w:rPr>
          <w:rFonts w:ascii="Arial" w:hAnsi="Arial" w:cs="Arial"/>
          <w:sz w:val="18"/>
          <w:szCs w:val="18"/>
        </w:rPr>
        <w:t>harts and SafeTaxi</w:t>
      </w:r>
    </w:p>
    <w:p w14:paraId="59126965" w14:textId="5025B9A6" w:rsidR="00812162" w:rsidRPr="004313BC" w:rsidRDefault="00190F67" w:rsidP="00045317">
      <w:pPr>
        <w:pStyle w:val="Style1"/>
        <w:rPr>
          <w:color w:val="004A86"/>
          <w:sz w:val="20"/>
          <w:szCs w:val="20"/>
        </w:rPr>
      </w:pPr>
      <w:r w:rsidRPr="004313BC">
        <w:rPr>
          <w:color w:val="004A86"/>
          <w:sz w:val="20"/>
          <w:szCs w:val="20"/>
        </w:rPr>
        <w:t>AUTOPILOT</w:t>
      </w:r>
    </w:p>
    <w:p w14:paraId="600BF554" w14:textId="7D43F67B" w:rsidR="002C4A46" w:rsidRPr="00DF27A7" w:rsidRDefault="00B023AE" w:rsidP="002C4A46">
      <w:pPr>
        <w:pStyle w:val="NormalWeb"/>
        <w:numPr>
          <w:ilvl w:val="0"/>
          <w:numId w:val="1"/>
        </w:numPr>
        <w:spacing w:before="2" w:after="2"/>
        <w:rPr>
          <w:rFonts w:ascii="SymbolMT" w:hAnsi="SymbolMT"/>
          <w:sz w:val="18"/>
          <w:szCs w:val="18"/>
        </w:rPr>
      </w:pPr>
      <w:r>
        <w:rPr>
          <w:rFonts w:ascii="Arial" w:hAnsi="Arial"/>
          <w:sz w:val="18"/>
          <w:szCs w:val="18"/>
        </w:rPr>
        <w:t>GFC 700</w:t>
      </w:r>
      <w:r w:rsidR="002C4A46">
        <w:rPr>
          <w:rFonts w:ascii="Arial" w:hAnsi="Arial"/>
          <w:sz w:val="18"/>
          <w:szCs w:val="18"/>
        </w:rPr>
        <w:t xml:space="preserve"> - altitude hold/ </w:t>
      </w:r>
      <w:r w:rsidR="002C4A46" w:rsidRPr="00002035">
        <w:rPr>
          <w:rFonts w:ascii="Arial" w:hAnsi="Arial"/>
          <w:sz w:val="18"/>
          <w:szCs w:val="18"/>
        </w:rPr>
        <w:t xml:space="preserve">preselect </w:t>
      </w:r>
      <w:r w:rsidR="0030477D">
        <w:rPr>
          <w:rFonts w:ascii="Arial" w:hAnsi="Arial"/>
          <w:sz w:val="18"/>
          <w:szCs w:val="18"/>
        </w:rPr>
        <w:t>and yaw damper</w:t>
      </w:r>
    </w:p>
    <w:p w14:paraId="45CF7194" w14:textId="77777777" w:rsidR="002C4A46" w:rsidRPr="00002035" w:rsidRDefault="002C4A46" w:rsidP="002C4A46">
      <w:pPr>
        <w:pStyle w:val="NormalWeb"/>
        <w:numPr>
          <w:ilvl w:val="0"/>
          <w:numId w:val="1"/>
        </w:numPr>
        <w:spacing w:before="2" w:after="2"/>
        <w:rPr>
          <w:rFonts w:ascii="SymbolMT" w:hAnsi="SymbolMT"/>
          <w:sz w:val="18"/>
          <w:szCs w:val="18"/>
        </w:rPr>
      </w:pPr>
      <w:r>
        <w:rPr>
          <w:rFonts w:ascii="Arial" w:hAnsi="Arial"/>
          <w:sz w:val="18"/>
          <w:szCs w:val="18"/>
        </w:rPr>
        <w:t>Standby instruments (compass, horizon, air speed indicator, altimeter)</w:t>
      </w:r>
    </w:p>
    <w:p w14:paraId="49611297" w14:textId="3376D1A1" w:rsidR="002C4A46" w:rsidRPr="00B023AE" w:rsidRDefault="00190F67" w:rsidP="00B023AE">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2C1318B4" w14:textId="77777777" w:rsidR="002C4A46" w:rsidRPr="00C80C09" w:rsidRDefault="002C4A46" w:rsidP="002C4A46">
      <w:pPr>
        <w:numPr>
          <w:ilvl w:val="0"/>
          <w:numId w:val="14"/>
        </w:numPr>
        <w:rPr>
          <w:rFonts w:ascii="Arial" w:hAnsi="Arial" w:cs="Arial"/>
          <w:sz w:val="18"/>
        </w:rPr>
      </w:pPr>
      <w:r>
        <w:rPr>
          <w:rFonts w:ascii="Arial" w:hAnsi="Arial"/>
          <w:sz w:val="18"/>
          <w:szCs w:val="18"/>
        </w:rPr>
        <w:t xml:space="preserve">Austro 300 </w:t>
      </w:r>
      <w:r w:rsidRPr="001750AA">
        <w:rPr>
          <w:rFonts w:ascii="Arial" w:hAnsi="Arial"/>
          <w:sz w:val="18"/>
          <w:szCs w:val="18"/>
        </w:rPr>
        <w:t>Diesel Engines</w:t>
      </w:r>
    </w:p>
    <w:p w14:paraId="73A76FCE" w14:textId="77777777" w:rsidR="002C4A46" w:rsidRPr="00495095" w:rsidRDefault="002C4A46" w:rsidP="002C4A46">
      <w:pPr>
        <w:numPr>
          <w:ilvl w:val="0"/>
          <w:numId w:val="14"/>
        </w:numPr>
        <w:rPr>
          <w:rFonts w:ascii="Arial" w:hAnsi="Arial" w:cs="Arial"/>
          <w:sz w:val="18"/>
        </w:rPr>
      </w:pPr>
      <w:r>
        <w:rPr>
          <w:rFonts w:ascii="Arial" w:hAnsi="Arial"/>
          <w:sz w:val="18"/>
          <w:szCs w:val="18"/>
        </w:rPr>
        <w:t>Auxiliary fuel tanks</w:t>
      </w:r>
    </w:p>
    <w:p w14:paraId="7979176F" w14:textId="39EA4D13" w:rsidR="002C4A46" w:rsidRPr="003100EF" w:rsidRDefault="002C4A46" w:rsidP="00B023AE">
      <w:pPr>
        <w:ind w:left="360"/>
        <w:rPr>
          <w:rFonts w:ascii="Arial" w:hAnsi="Arial" w:cs="Arial"/>
          <w:sz w:val="18"/>
        </w:rPr>
      </w:pPr>
    </w:p>
    <w:p w14:paraId="6BD78972" w14:textId="51F1EEC0" w:rsidR="00A01600" w:rsidRPr="00A31369" w:rsidRDefault="00A01600" w:rsidP="00B023AE">
      <w:pPr>
        <w:ind w:left="360"/>
        <w:rPr>
          <w:rFonts w:ascii="Arial" w:hAnsi="Arial" w:cs="Arial"/>
          <w:sz w:val="18"/>
          <w:szCs w:val="18"/>
        </w:rPr>
      </w:pPr>
    </w:p>
    <w:sectPr w:rsidR="00A01600" w:rsidRPr="00A31369"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0E369" w14:textId="77777777" w:rsidR="00C86A0E" w:rsidRDefault="00C86A0E" w:rsidP="00C86A0E">
    <w:pPr>
      <w:pStyle w:val="Footer"/>
      <w:ind w:left="360"/>
      <w:jc w:val="center"/>
      <w:rPr>
        <w:rFonts w:ascii="Arial" w:hAnsi="Arial" w:cs="Arial"/>
        <w:b/>
        <w:bCs/>
        <w:i/>
        <w:iCs/>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3B90F921" w14:textId="77777777" w:rsidR="00C86A0E" w:rsidRPr="00BA2C1C" w:rsidRDefault="00C86A0E" w:rsidP="00C86A0E">
    <w:pPr>
      <w:pStyle w:val="Footer"/>
      <w:ind w:left="360"/>
      <w:jc w:val="center"/>
      <w:rPr>
        <w:rFonts w:ascii="Arial" w:hAnsi="Arial" w:cs="Arial"/>
        <w:b/>
        <w:bCs/>
      </w:rPr>
    </w:pPr>
    <w:r w:rsidRPr="00A55B70">
      <w:rPr>
        <w:rFonts w:ascii="Arial" w:hAnsi="Arial" w:cs="Arial"/>
        <w:b/>
        <w:bCs/>
      </w:rPr>
      <w:t xml:space="preserve">Please call </w:t>
    </w:r>
    <w:r>
      <w:rPr>
        <w:rFonts w:ascii="Arial" w:hAnsi="Arial" w:cs="Arial"/>
        <w:b/>
        <w:bCs/>
      </w:rPr>
      <w:t>Art Spengler</w:t>
    </w:r>
    <w:r w:rsidRPr="00A55B70">
      <w:rPr>
        <w:rFonts w:ascii="Arial" w:hAnsi="Arial" w:cs="Arial"/>
        <w:b/>
        <w:bCs/>
      </w:rPr>
      <w:t xml:space="preserve"> at 954-771-0411, email </w:t>
    </w:r>
    <w:hyperlink r:id="rId1" w:history="1">
      <w:r w:rsidRPr="00BA2C1C">
        <w:rPr>
          <w:rStyle w:val="Hyperlink"/>
          <w:rFonts w:ascii="Arial" w:eastAsia="Calibri" w:hAnsi="Arial" w:cs="Arial"/>
          <w:b/>
          <w:bCs/>
        </w:rPr>
        <w:t>art.spengler@flypas.com</w:t>
      </w:r>
    </w:hyperlink>
    <w:r w:rsidRPr="00BA2C1C">
      <w:rPr>
        <w:b/>
        <w:bCs/>
      </w:rPr>
      <w:t xml:space="preserve"> </w:t>
    </w:r>
  </w:p>
  <w:p w14:paraId="43B2337D" w14:textId="77777777" w:rsidR="00C86A0E" w:rsidRPr="00A55B70" w:rsidRDefault="00C86A0E" w:rsidP="00C86A0E">
    <w:pPr>
      <w:pStyle w:val="Footer"/>
      <w:ind w:left="360"/>
      <w:jc w:val="center"/>
      <w:rPr>
        <w:rFonts w:ascii="Arial" w:hAnsi="Arial" w:cs="Arial"/>
        <w:b/>
        <w:bCs/>
      </w:rPr>
    </w:pPr>
    <w:r w:rsidRPr="00A55B70">
      <w:rPr>
        <w:rFonts w:ascii="Arial" w:hAnsi="Arial" w:cs="Arial"/>
        <w:b/>
        <w:bCs/>
      </w:rPr>
      <w:t xml:space="preserve">or visit us on the Web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6BDC56C9" w14:textId="7EFA5BA5" w:rsidR="00C86A0E" w:rsidRPr="00C86A0E" w:rsidRDefault="00C86A0E" w:rsidP="00C86A0E">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3A6BB737" w:rsidR="00A030CB" w:rsidRPr="00A030CB" w:rsidRDefault="00C86A0E" w:rsidP="00A030CB">
                          <w:pPr>
                            <w:pStyle w:val="Header"/>
                            <w:spacing w:after="0"/>
                            <w:ind w:left="180"/>
                            <w:rPr>
                              <w:rFonts w:ascii="Arial" w:hAnsi="Arial" w:cs="Arial"/>
                              <w:sz w:val="32"/>
                              <w:szCs w:val="32"/>
                            </w:rPr>
                          </w:pPr>
                          <w:r>
                            <w:rPr>
                              <w:rFonts w:ascii="Arial" w:hAnsi="Arial" w:cs="Arial"/>
                              <w:sz w:val="32"/>
                              <w:szCs w:val="32"/>
                            </w:rPr>
                            <w:t>2006</w:t>
                          </w:r>
                          <w:r w:rsidR="00A030CB" w:rsidRPr="00A030CB">
                            <w:rPr>
                              <w:rFonts w:ascii="Arial" w:hAnsi="Arial" w:cs="Arial"/>
                              <w:sz w:val="32"/>
                              <w:szCs w:val="32"/>
                            </w:rPr>
                            <w:t xml:space="preserve"> </w:t>
                          </w:r>
                          <w:r>
                            <w:rPr>
                              <w:rFonts w:ascii="Arial" w:hAnsi="Arial" w:cs="Arial"/>
                              <w:sz w:val="32"/>
                              <w:szCs w:val="32"/>
                            </w:rPr>
                            <w:t>DIAMOND</w:t>
                          </w:r>
                          <w:r w:rsidR="00A030CB" w:rsidRPr="00A030CB">
                            <w:rPr>
                              <w:rFonts w:ascii="Arial" w:hAnsi="Arial" w:cs="Arial"/>
                              <w:sz w:val="32"/>
                              <w:szCs w:val="32"/>
                            </w:rPr>
                            <w:t xml:space="preserve"> </w:t>
                          </w:r>
                          <w:r>
                            <w:rPr>
                              <w:rFonts w:ascii="Arial" w:hAnsi="Arial" w:cs="Arial"/>
                              <w:sz w:val="32"/>
                              <w:szCs w:val="32"/>
                            </w:rPr>
                            <w:t>DA42 NG</w:t>
                          </w:r>
                        </w:p>
                        <w:p w14:paraId="021BD8D5" w14:textId="5D4E763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C86A0E">
                            <w:rPr>
                              <w:rFonts w:ascii="Arial" w:hAnsi="Arial" w:cs="Arial"/>
                              <w:sz w:val="32"/>
                              <w:szCs w:val="32"/>
                            </w:rPr>
                            <w:t xml:space="preserve">822SA </w:t>
                          </w:r>
                          <w:r w:rsidRPr="00A030CB">
                            <w:rPr>
                              <w:rFonts w:ascii="Arial" w:hAnsi="Arial" w:cs="Arial"/>
                              <w:sz w:val="32"/>
                              <w:szCs w:val="32"/>
                            </w:rPr>
                            <w:t xml:space="preserve">– SN </w:t>
                          </w:r>
                          <w:r w:rsidR="00C86A0E">
                            <w:rPr>
                              <w:rFonts w:ascii="Arial" w:hAnsi="Arial" w:cs="Arial"/>
                              <w:sz w:val="32"/>
                              <w:szCs w:val="32"/>
                            </w:rPr>
                            <w:t>42.AC006</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3A6BB737" w:rsidR="00A030CB" w:rsidRPr="00A030CB" w:rsidRDefault="00C86A0E" w:rsidP="00A030CB">
                    <w:pPr>
                      <w:pStyle w:val="Header"/>
                      <w:spacing w:after="0"/>
                      <w:ind w:left="180"/>
                      <w:rPr>
                        <w:rFonts w:ascii="Arial" w:hAnsi="Arial" w:cs="Arial"/>
                        <w:sz w:val="32"/>
                        <w:szCs w:val="32"/>
                      </w:rPr>
                    </w:pPr>
                    <w:r>
                      <w:rPr>
                        <w:rFonts w:ascii="Arial" w:hAnsi="Arial" w:cs="Arial"/>
                        <w:sz w:val="32"/>
                        <w:szCs w:val="32"/>
                      </w:rPr>
                      <w:t>2006</w:t>
                    </w:r>
                    <w:r w:rsidR="00A030CB" w:rsidRPr="00A030CB">
                      <w:rPr>
                        <w:rFonts w:ascii="Arial" w:hAnsi="Arial" w:cs="Arial"/>
                        <w:sz w:val="32"/>
                        <w:szCs w:val="32"/>
                      </w:rPr>
                      <w:t xml:space="preserve"> </w:t>
                    </w:r>
                    <w:r>
                      <w:rPr>
                        <w:rFonts w:ascii="Arial" w:hAnsi="Arial" w:cs="Arial"/>
                        <w:sz w:val="32"/>
                        <w:szCs w:val="32"/>
                      </w:rPr>
                      <w:t>DIAMOND</w:t>
                    </w:r>
                    <w:r w:rsidR="00A030CB" w:rsidRPr="00A030CB">
                      <w:rPr>
                        <w:rFonts w:ascii="Arial" w:hAnsi="Arial" w:cs="Arial"/>
                        <w:sz w:val="32"/>
                        <w:szCs w:val="32"/>
                      </w:rPr>
                      <w:t xml:space="preserve"> </w:t>
                    </w:r>
                    <w:r>
                      <w:rPr>
                        <w:rFonts w:ascii="Arial" w:hAnsi="Arial" w:cs="Arial"/>
                        <w:sz w:val="32"/>
                        <w:szCs w:val="32"/>
                      </w:rPr>
                      <w:t>DA42 NG</w:t>
                    </w:r>
                  </w:p>
                  <w:p w14:paraId="021BD8D5" w14:textId="5D4E763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C86A0E">
                      <w:rPr>
                        <w:rFonts w:ascii="Arial" w:hAnsi="Arial" w:cs="Arial"/>
                        <w:sz w:val="32"/>
                        <w:szCs w:val="32"/>
                      </w:rPr>
                      <w:t xml:space="preserve">822SA </w:t>
                    </w:r>
                    <w:r w:rsidRPr="00A030CB">
                      <w:rPr>
                        <w:rFonts w:ascii="Arial" w:hAnsi="Arial" w:cs="Arial"/>
                        <w:sz w:val="32"/>
                        <w:szCs w:val="32"/>
                      </w:rPr>
                      <w:t xml:space="preserve">– SN </w:t>
                    </w:r>
                    <w:r w:rsidR="00C86A0E">
                      <w:rPr>
                        <w:rFonts w:ascii="Arial" w:hAnsi="Arial" w:cs="Arial"/>
                        <w:sz w:val="32"/>
                        <w:szCs w:val="32"/>
                      </w:rPr>
                      <w:t>42.AC006</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29556A"/>
    <w:multiLevelType w:val="hybridMultilevel"/>
    <w:tmpl w:val="3E68A8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CC6CDD"/>
    <w:multiLevelType w:val="multilevel"/>
    <w:tmpl w:val="4EDE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3"/>
  </w:num>
  <w:num w:numId="6">
    <w:abstractNumId w:val="12"/>
  </w:num>
  <w:num w:numId="7">
    <w:abstractNumId w:val="5"/>
  </w:num>
  <w:num w:numId="8">
    <w:abstractNumId w:val="9"/>
  </w:num>
  <w:num w:numId="9">
    <w:abstractNumId w:val="11"/>
  </w:num>
  <w:num w:numId="10">
    <w:abstractNumId w:val="0"/>
  </w:num>
  <w:num w:numId="11">
    <w:abstractNumId w:val="1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0E4E0E"/>
    <w:rsid w:val="001030AB"/>
    <w:rsid w:val="0012323F"/>
    <w:rsid w:val="001259E7"/>
    <w:rsid w:val="0012666B"/>
    <w:rsid w:val="00186589"/>
    <w:rsid w:val="00190F67"/>
    <w:rsid w:val="00191B55"/>
    <w:rsid w:val="001E1722"/>
    <w:rsid w:val="001E1AA0"/>
    <w:rsid w:val="001E4E6E"/>
    <w:rsid w:val="001F20B9"/>
    <w:rsid w:val="001F2979"/>
    <w:rsid w:val="001F36BC"/>
    <w:rsid w:val="002078C5"/>
    <w:rsid w:val="00252A50"/>
    <w:rsid w:val="002621F3"/>
    <w:rsid w:val="0026555A"/>
    <w:rsid w:val="0029687C"/>
    <w:rsid w:val="002B34E5"/>
    <w:rsid w:val="002C4A46"/>
    <w:rsid w:val="002E7EF2"/>
    <w:rsid w:val="002F4B7D"/>
    <w:rsid w:val="002F650E"/>
    <w:rsid w:val="0030477D"/>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503FCC"/>
    <w:rsid w:val="00510EAA"/>
    <w:rsid w:val="00594975"/>
    <w:rsid w:val="005D4E08"/>
    <w:rsid w:val="005F7112"/>
    <w:rsid w:val="0061210B"/>
    <w:rsid w:val="00641E53"/>
    <w:rsid w:val="00670A5E"/>
    <w:rsid w:val="006A7044"/>
    <w:rsid w:val="006B2C00"/>
    <w:rsid w:val="006C0BBC"/>
    <w:rsid w:val="006C4AB7"/>
    <w:rsid w:val="006D7B74"/>
    <w:rsid w:val="0073069E"/>
    <w:rsid w:val="00735574"/>
    <w:rsid w:val="007400A3"/>
    <w:rsid w:val="00744B9D"/>
    <w:rsid w:val="00775AB4"/>
    <w:rsid w:val="007B7315"/>
    <w:rsid w:val="007C169E"/>
    <w:rsid w:val="007E27DC"/>
    <w:rsid w:val="00812162"/>
    <w:rsid w:val="00816BD8"/>
    <w:rsid w:val="0083245F"/>
    <w:rsid w:val="0084230E"/>
    <w:rsid w:val="008521A8"/>
    <w:rsid w:val="00874636"/>
    <w:rsid w:val="00880B9F"/>
    <w:rsid w:val="00881C14"/>
    <w:rsid w:val="008A7804"/>
    <w:rsid w:val="008C18B1"/>
    <w:rsid w:val="008C4558"/>
    <w:rsid w:val="008D377E"/>
    <w:rsid w:val="008E0675"/>
    <w:rsid w:val="008E378F"/>
    <w:rsid w:val="00933371"/>
    <w:rsid w:val="00937FB2"/>
    <w:rsid w:val="00940CE6"/>
    <w:rsid w:val="00960958"/>
    <w:rsid w:val="00963060"/>
    <w:rsid w:val="0097769A"/>
    <w:rsid w:val="00995784"/>
    <w:rsid w:val="009A7F6A"/>
    <w:rsid w:val="009F0971"/>
    <w:rsid w:val="00A01600"/>
    <w:rsid w:val="00A030CB"/>
    <w:rsid w:val="00A31369"/>
    <w:rsid w:val="00A4427B"/>
    <w:rsid w:val="00A818AC"/>
    <w:rsid w:val="00AC26EF"/>
    <w:rsid w:val="00AC6942"/>
    <w:rsid w:val="00AF1E5E"/>
    <w:rsid w:val="00B023AE"/>
    <w:rsid w:val="00B224BA"/>
    <w:rsid w:val="00B421F9"/>
    <w:rsid w:val="00B7770D"/>
    <w:rsid w:val="00B861EE"/>
    <w:rsid w:val="00BC65CD"/>
    <w:rsid w:val="00BE1CEA"/>
    <w:rsid w:val="00BE7A7D"/>
    <w:rsid w:val="00BF0C04"/>
    <w:rsid w:val="00BF31A3"/>
    <w:rsid w:val="00C255B1"/>
    <w:rsid w:val="00C25A54"/>
    <w:rsid w:val="00C41E50"/>
    <w:rsid w:val="00C47237"/>
    <w:rsid w:val="00C7341F"/>
    <w:rsid w:val="00C74247"/>
    <w:rsid w:val="00C85552"/>
    <w:rsid w:val="00C85D63"/>
    <w:rsid w:val="00C86A0E"/>
    <w:rsid w:val="00CA4721"/>
    <w:rsid w:val="00CD4A33"/>
    <w:rsid w:val="00D03501"/>
    <w:rsid w:val="00D134FE"/>
    <w:rsid w:val="00D24C59"/>
    <w:rsid w:val="00D83B9A"/>
    <w:rsid w:val="00D95C93"/>
    <w:rsid w:val="00DA0169"/>
    <w:rsid w:val="00DA6ED3"/>
    <w:rsid w:val="00DE376F"/>
    <w:rsid w:val="00DF5653"/>
    <w:rsid w:val="00E0045B"/>
    <w:rsid w:val="00E1608B"/>
    <w:rsid w:val="00E56EF8"/>
    <w:rsid w:val="00E57C56"/>
    <w:rsid w:val="00EA6CEE"/>
    <w:rsid w:val="00EE7754"/>
    <w:rsid w:val="00F16B4F"/>
    <w:rsid w:val="00F24A7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paragraph" w:styleId="NormalWeb">
    <w:name w:val="Normal (Web)"/>
    <w:basedOn w:val="Normal"/>
    <w:uiPriority w:val="99"/>
    <w:rsid w:val="002C4A46"/>
    <w:pPr>
      <w:spacing w:beforeLines="1" w:afterLines="1"/>
    </w:pPr>
    <w:rPr>
      <w:rFonts w:ascii="Times" w:hAnsi="Times"/>
      <w:szCs w:val="20"/>
    </w:rPr>
  </w:style>
  <w:style w:type="character" w:customStyle="1" w:styleId="FooterChar">
    <w:name w:val="Footer Char"/>
    <w:basedOn w:val="DefaultParagraphFont"/>
    <w:link w:val="Footer"/>
    <w:rsid w:val="00C86A0E"/>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art.spengl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A7E7DFA27D445B20447A8A4622C63" ma:contentTypeVersion="12" ma:contentTypeDescription="Create a new document." ma:contentTypeScope="" ma:versionID="81790ebada65eb12d3a04b04c5b0afa9">
  <xsd:schema xmlns:xsd="http://www.w3.org/2001/XMLSchema" xmlns:xs="http://www.w3.org/2001/XMLSchema" xmlns:p="http://schemas.microsoft.com/office/2006/metadata/properties" xmlns:ns2="79b1b986-9938-4a9d-871e-9a6b97aea4b4" xmlns:ns3="c0518d19-53be-41bc-8acf-c2c89d69deb0" targetNamespace="http://schemas.microsoft.com/office/2006/metadata/properties" ma:root="true" ma:fieldsID="12279349e4b8937b8b4a1544a0e03fa8" ns2:_="" ns3:_="">
    <xsd:import namespace="79b1b986-9938-4a9d-871e-9a6b97aea4b4"/>
    <xsd:import namespace="c0518d19-53be-41bc-8acf-c2c89d69de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b986-9938-4a9d-871e-9a6b97aea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18d19-53be-41bc-8acf-c2c89d69d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710F0-BCA5-4325-846A-8C31A59C6C55}"/>
</file>

<file path=customXml/itemProps2.xml><?xml version="1.0" encoding="utf-8"?>
<ds:datastoreItem xmlns:ds="http://schemas.openxmlformats.org/officeDocument/2006/customXml" ds:itemID="{DE0C5ED7-C5AE-4627-A6AB-CCCF691D6F77}"/>
</file>

<file path=customXml/itemProps3.xml><?xml version="1.0" encoding="utf-8"?>
<ds:datastoreItem xmlns:ds="http://schemas.openxmlformats.org/officeDocument/2006/customXml" ds:itemID="{875020B0-47C8-4EEF-9C8E-CDA66D199995}"/>
</file>

<file path=docProps/app.xml><?xml version="1.0" encoding="utf-8"?>
<Properties xmlns="http://schemas.openxmlformats.org/officeDocument/2006/extended-properties" xmlns:vt="http://schemas.openxmlformats.org/officeDocument/2006/docPropsVTypes">
  <Template>Normal.dotm</Template>
  <TotalTime>45</TotalTime>
  <Pages>1</Pages>
  <Words>171</Words>
  <Characters>1057</Characters>
  <Application>Microsoft Office Word</Application>
  <DocSecurity>0</DocSecurity>
  <Lines>36</Lines>
  <Paragraphs>37</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1191</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19</cp:revision>
  <cp:lastPrinted>2020-09-16T20:25:00Z</cp:lastPrinted>
  <dcterms:created xsi:type="dcterms:W3CDTF">2019-04-25T20:25:00Z</dcterms:created>
  <dcterms:modified xsi:type="dcterms:W3CDTF">2020-09-16T20:27:00Z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0x010100B86A7E7DFA27D445B20447A8A4622C63</vt:lpwstr>
  </property>
  <property fmtid="{D5CDD505-2E9C-101B-9397-08002B2CF9AE}" pid="3" name="Order">
    <vt:r8>10493800</vt:r8>
  </property>
</Properties>
</file>