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457A0655" w:rsidR="00960958" w:rsidRDefault="00CA21F7"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5.9pt;margin-top:-144.9pt;width:722.25pt;height:571.2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59421356"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9421357" r:id="rId10"/>
        </w:object>
      </w:r>
    </w:p>
    <w:p w14:paraId="21E33F56" w14:textId="77777777" w:rsidR="00C454CC" w:rsidRDefault="00C454CC" w:rsidP="00C454CC">
      <w:pPr>
        <w:pStyle w:val="Time"/>
        <w:rPr>
          <w:b/>
          <w:i/>
          <w:caps w:val="0"/>
          <w:sz w:val="24"/>
        </w:rPr>
        <w:sectPr w:rsidR="00C454CC" w:rsidSect="00C454CC">
          <w:headerReference w:type="default" r:id="rId11"/>
          <w:footerReference w:type="default" r:id="rId12"/>
          <w:pgSz w:w="12240" w:h="15840" w:code="1"/>
          <w:pgMar w:top="720" w:right="720" w:bottom="720" w:left="720" w:header="720" w:footer="480" w:gutter="0"/>
          <w:cols w:num="2" w:space="180" w:equalWidth="0">
            <w:col w:w="6120" w:space="540"/>
            <w:col w:w="4140"/>
          </w:cols>
          <w:docGrid w:linePitch="360"/>
        </w:sectPr>
      </w:pPr>
    </w:p>
    <w:p w14:paraId="4F1F94B5" w14:textId="77777777" w:rsidR="002C2EAF" w:rsidRDefault="002C2EAF" w:rsidP="002C2EAF">
      <w:pPr>
        <w:jc w:val="center"/>
        <w:rPr>
          <w:rFonts w:ascii="Arial" w:hAnsi="Arial" w:cs="Arial"/>
          <w:b/>
          <w:bCs/>
          <w:sz w:val="24"/>
        </w:rPr>
      </w:pPr>
      <w:r w:rsidRPr="002C2EAF">
        <w:rPr>
          <w:rFonts w:ascii="Arial" w:hAnsi="Arial" w:cs="Arial"/>
          <w:b/>
          <w:bCs/>
          <w:sz w:val="24"/>
        </w:rPr>
        <w:t xml:space="preserve">RECENT ANNUAL INSPECTION AND AVIONICS UPGRADES, INCLUDING WAAS, </w:t>
      </w:r>
    </w:p>
    <w:p w14:paraId="3D86E216" w14:textId="79445FE4" w:rsidR="002C2EAF" w:rsidRPr="002C2EAF" w:rsidRDefault="002C2EAF" w:rsidP="002C2EAF">
      <w:pPr>
        <w:jc w:val="center"/>
        <w:rPr>
          <w:rFonts w:ascii="Arial" w:hAnsi="Arial" w:cs="Arial"/>
          <w:b/>
          <w:bCs/>
          <w:sz w:val="24"/>
        </w:rPr>
      </w:pPr>
      <w:r w:rsidRPr="002C2EAF">
        <w:rPr>
          <w:rFonts w:ascii="Arial" w:hAnsi="Arial" w:cs="Arial"/>
          <w:b/>
          <w:bCs/>
          <w:sz w:val="24"/>
        </w:rPr>
        <w:t>GARMIN ADS-B COMPLIANCE, TIS AND COLOR RADAR.</w:t>
      </w:r>
    </w:p>
    <w:p w14:paraId="235C45DC" w14:textId="1ED49433" w:rsidR="00C454CC" w:rsidRDefault="0005452E" w:rsidP="0005452E">
      <w:pPr>
        <w:pStyle w:val="Time"/>
        <w:rPr>
          <w:caps w:val="0"/>
          <w:color w:val="004A86"/>
          <w:szCs w:val="20"/>
        </w:rPr>
        <w:sectPr w:rsidR="00C454CC" w:rsidSect="00C454CC">
          <w:type w:val="continuous"/>
          <w:pgSz w:w="12240" w:h="15840" w:code="1"/>
          <w:pgMar w:top="720" w:right="720" w:bottom="720" w:left="720" w:header="720" w:footer="480" w:gutter="0"/>
          <w:cols w:space="540"/>
          <w:docGrid w:linePitch="360"/>
        </w:sectPr>
      </w:pPr>
      <w:r>
        <w:rPr>
          <w:rFonts w:ascii="Arial" w:hAnsi="Arial" w:cs="Arial"/>
          <w:b/>
          <w:i/>
          <w:caps w:val="0"/>
          <w:sz w:val="32"/>
          <w:szCs w:val="32"/>
        </w:rPr>
        <w:t xml:space="preserve"> </w:t>
      </w:r>
    </w:p>
    <w:p w14:paraId="3A70CEAB" w14:textId="3DAD04A7" w:rsidR="00015BD5" w:rsidRPr="002B5A6B" w:rsidRDefault="00190F67" w:rsidP="004313BC">
      <w:pPr>
        <w:pStyle w:val="Heading1"/>
        <w:rPr>
          <w:rFonts w:ascii="Arial" w:hAnsi="Arial"/>
          <w:sz w:val="19"/>
          <w:szCs w:val="19"/>
        </w:rPr>
      </w:pPr>
      <w:r w:rsidRPr="002B5A6B">
        <w:rPr>
          <w:rFonts w:ascii="Arial" w:hAnsi="Arial"/>
          <w:caps w:val="0"/>
          <w:color w:val="004A86"/>
          <w:sz w:val="19"/>
          <w:szCs w:val="19"/>
        </w:rPr>
        <w:t>STATUS</w:t>
      </w:r>
      <w:r w:rsidRPr="002B5A6B">
        <w:rPr>
          <w:rFonts w:ascii="Arial" w:hAnsi="Arial"/>
          <w:caps w:val="0"/>
          <w:sz w:val="19"/>
          <w:szCs w:val="19"/>
        </w:rPr>
        <w:t xml:space="preserve"> </w:t>
      </w:r>
    </w:p>
    <w:p w14:paraId="14B537B0" w14:textId="28087EA5" w:rsidR="00015BD5" w:rsidRPr="002B5A6B" w:rsidRDefault="00252DC5" w:rsidP="00015BD5">
      <w:pPr>
        <w:numPr>
          <w:ilvl w:val="0"/>
          <w:numId w:val="1"/>
        </w:numPr>
        <w:tabs>
          <w:tab w:val="num" w:pos="720"/>
        </w:tabs>
        <w:rPr>
          <w:rFonts w:ascii="Arial" w:hAnsi="Arial" w:cs="Arial"/>
          <w:sz w:val="19"/>
          <w:szCs w:val="19"/>
        </w:rPr>
      </w:pPr>
      <w:r w:rsidRPr="002B5A6B">
        <w:rPr>
          <w:rFonts w:ascii="Arial" w:hAnsi="Arial" w:cs="Arial"/>
          <w:sz w:val="19"/>
          <w:szCs w:val="19"/>
        </w:rPr>
        <w:t>Total time, airframe: 4,3</w:t>
      </w:r>
      <w:r w:rsidR="00BE66F2" w:rsidRPr="002B5A6B">
        <w:rPr>
          <w:rFonts w:ascii="Arial" w:hAnsi="Arial" w:cs="Arial"/>
          <w:sz w:val="19"/>
          <w:szCs w:val="19"/>
        </w:rPr>
        <w:t>30</w:t>
      </w:r>
      <w:r w:rsidRPr="002B5A6B">
        <w:rPr>
          <w:rFonts w:ascii="Arial" w:hAnsi="Arial" w:cs="Arial"/>
          <w:sz w:val="19"/>
          <w:szCs w:val="19"/>
        </w:rPr>
        <w:t xml:space="preserve"> hours </w:t>
      </w:r>
    </w:p>
    <w:p w14:paraId="07260BF2" w14:textId="0C9F13A2" w:rsidR="002078C5" w:rsidRPr="002B5A6B" w:rsidRDefault="00252DC5" w:rsidP="002078C5">
      <w:pPr>
        <w:numPr>
          <w:ilvl w:val="0"/>
          <w:numId w:val="1"/>
        </w:numPr>
        <w:tabs>
          <w:tab w:val="num" w:pos="720"/>
        </w:tabs>
        <w:rPr>
          <w:rFonts w:ascii="Arial" w:hAnsi="Arial" w:cs="Arial"/>
          <w:sz w:val="19"/>
          <w:szCs w:val="19"/>
        </w:rPr>
      </w:pPr>
      <w:r w:rsidRPr="002B5A6B">
        <w:rPr>
          <w:rFonts w:ascii="Arial" w:hAnsi="Arial" w:cs="Arial"/>
          <w:sz w:val="19"/>
          <w:szCs w:val="19"/>
        </w:rPr>
        <w:t>Left engine: 1</w:t>
      </w:r>
      <w:r w:rsidR="00BE66F2" w:rsidRPr="002B5A6B">
        <w:rPr>
          <w:rFonts w:ascii="Arial" w:hAnsi="Arial" w:cs="Arial"/>
          <w:sz w:val="19"/>
          <w:szCs w:val="19"/>
        </w:rPr>
        <w:t>98</w:t>
      </w:r>
      <w:r w:rsidRPr="002B5A6B">
        <w:rPr>
          <w:rFonts w:ascii="Arial" w:hAnsi="Arial" w:cs="Arial"/>
          <w:sz w:val="19"/>
          <w:szCs w:val="19"/>
        </w:rPr>
        <w:t xml:space="preserve"> hours since</w:t>
      </w:r>
      <w:r w:rsidR="00BE66F2" w:rsidRPr="002B5A6B">
        <w:rPr>
          <w:rFonts w:ascii="Arial" w:hAnsi="Arial" w:cs="Arial"/>
          <w:sz w:val="19"/>
          <w:szCs w:val="19"/>
        </w:rPr>
        <w:t xml:space="preserve"> Gold Medallion Factory Reman overhaul</w:t>
      </w:r>
      <w:r w:rsidR="00780663">
        <w:rPr>
          <w:rFonts w:ascii="Arial" w:hAnsi="Arial" w:cs="Arial"/>
          <w:sz w:val="19"/>
          <w:szCs w:val="19"/>
        </w:rPr>
        <w:t xml:space="preserve"> installed 2/16/2016 in Venezuela</w:t>
      </w:r>
    </w:p>
    <w:p w14:paraId="74755E47" w14:textId="7924F199" w:rsidR="00BE66F2" w:rsidRPr="002B5A6B" w:rsidRDefault="00252DC5" w:rsidP="008156DB">
      <w:pPr>
        <w:numPr>
          <w:ilvl w:val="0"/>
          <w:numId w:val="1"/>
        </w:numPr>
        <w:tabs>
          <w:tab w:val="num" w:pos="720"/>
        </w:tabs>
        <w:rPr>
          <w:rFonts w:ascii="Arial" w:hAnsi="Arial" w:cs="Arial"/>
          <w:sz w:val="19"/>
          <w:szCs w:val="19"/>
        </w:rPr>
      </w:pPr>
      <w:r w:rsidRPr="002B5A6B">
        <w:rPr>
          <w:rFonts w:ascii="Arial" w:hAnsi="Arial" w:cs="Arial"/>
          <w:sz w:val="19"/>
          <w:szCs w:val="19"/>
        </w:rPr>
        <w:t xml:space="preserve">Right engine: </w:t>
      </w:r>
      <w:r w:rsidR="00BE66F2" w:rsidRPr="002B5A6B">
        <w:rPr>
          <w:rFonts w:ascii="Arial" w:hAnsi="Arial" w:cs="Arial"/>
          <w:sz w:val="19"/>
          <w:szCs w:val="19"/>
        </w:rPr>
        <w:t>1,026</w:t>
      </w:r>
      <w:r w:rsidRPr="002B5A6B">
        <w:rPr>
          <w:rFonts w:ascii="Arial" w:hAnsi="Arial" w:cs="Arial"/>
          <w:sz w:val="19"/>
          <w:szCs w:val="19"/>
        </w:rPr>
        <w:t xml:space="preserve"> hours since</w:t>
      </w:r>
      <w:r w:rsidR="00BE66F2" w:rsidRPr="002B5A6B">
        <w:rPr>
          <w:rFonts w:ascii="Arial" w:hAnsi="Arial" w:cs="Arial"/>
          <w:sz w:val="19"/>
          <w:szCs w:val="19"/>
        </w:rPr>
        <w:t xml:space="preserve"> Penn Yan Aero overhaul</w:t>
      </w:r>
      <w:r w:rsidRPr="002B5A6B">
        <w:rPr>
          <w:rFonts w:ascii="Arial" w:hAnsi="Arial" w:cs="Arial"/>
          <w:sz w:val="19"/>
          <w:szCs w:val="19"/>
        </w:rPr>
        <w:t xml:space="preserve"> </w:t>
      </w:r>
      <w:r w:rsidR="00780663">
        <w:rPr>
          <w:rFonts w:ascii="Arial" w:hAnsi="Arial" w:cs="Arial"/>
          <w:sz w:val="19"/>
          <w:szCs w:val="19"/>
        </w:rPr>
        <w:t xml:space="preserve">on 5/17/2007 installed by </w:t>
      </w:r>
      <w:proofErr w:type="spellStart"/>
      <w:r w:rsidR="00780663">
        <w:rPr>
          <w:rFonts w:ascii="Arial" w:hAnsi="Arial" w:cs="Arial"/>
          <w:sz w:val="19"/>
          <w:szCs w:val="19"/>
        </w:rPr>
        <w:t>Airmods</w:t>
      </w:r>
      <w:proofErr w:type="spellEnd"/>
      <w:r w:rsidR="00780663">
        <w:rPr>
          <w:rFonts w:ascii="Arial" w:hAnsi="Arial" w:cs="Arial"/>
          <w:sz w:val="19"/>
          <w:szCs w:val="19"/>
        </w:rPr>
        <w:t xml:space="preserve"> &amp; Repair, Inc (NJ, USA) on 6/1/2007</w:t>
      </w:r>
    </w:p>
    <w:p w14:paraId="59A4EE72" w14:textId="59745E49" w:rsidR="002078C5" w:rsidRPr="002B5A6B" w:rsidRDefault="00252DC5" w:rsidP="008156DB">
      <w:pPr>
        <w:numPr>
          <w:ilvl w:val="0"/>
          <w:numId w:val="1"/>
        </w:numPr>
        <w:tabs>
          <w:tab w:val="num" w:pos="720"/>
        </w:tabs>
        <w:rPr>
          <w:rFonts w:ascii="Arial" w:hAnsi="Arial" w:cs="Arial"/>
          <w:sz w:val="19"/>
          <w:szCs w:val="19"/>
        </w:rPr>
      </w:pPr>
      <w:r w:rsidRPr="002B5A6B">
        <w:rPr>
          <w:rFonts w:ascii="Arial" w:hAnsi="Arial" w:cs="Arial"/>
          <w:sz w:val="19"/>
          <w:szCs w:val="19"/>
        </w:rPr>
        <w:t>Left propeller: 1</w:t>
      </w:r>
      <w:r w:rsidR="00BE66F2" w:rsidRPr="002B5A6B">
        <w:rPr>
          <w:rFonts w:ascii="Arial" w:hAnsi="Arial" w:cs="Arial"/>
          <w:sz w:val="19"/>
          <w:szCs w:val="19"/>
        </w:rPr>
        <w:t>28</w:t>
      </w:r>
      <w:r w:rsidRPr="002B5A6B">
        <w:rPr>
          <w:rFonts w:ascii="Arial" w:hAnsi="Arial" w:cs="Arial"/>
          <w:sz w:val="19"/>
          <w:szCs w:val="19"/>
        </w:rPr>
        <w:t xml:space="preserve"> hours since overhaul</w:t>
      </w:r>
      <w:r w:rsidR="00780663">
        <w:rPr>
          <w:rFonts w:ascii="Arial" w:hAnsi="Arial" w:cs="Arial"/>
          <w:sz w:val="19"/>
          <w:szCs w:val="19"/>
        </w:rPr>
        <w:t xml:space="preserve"> by </w:t>
      </w:r>
      <w:proofErr w:type="spellStart"/>
      <w:r w:rsidR="00780663">
        <w:rPr>
          <w:rFonts w:ascii="Arial" w:hAnsi="Arial" w:cs="Arial"/>
          <w:sz w:val="19"/>
          <w:szCs w:val="19"/>
        </w:rPr>
        <w:t>Aheliven</w:t>
      </w:r>
      <w:proofErr w:type="spellEnd"/>
      <w:r w:rsidR="00780663">
        <w:rPr>
          <w:rFonts w:ascii="Arial" w:hAnsi="Arial" w:cs="Arial"/>
          <w:sz w:val="19"/>
          <w:szCs w:val="19"/>
        </w:rPr>
        <w:t xml:space="preserve"> (Venezuela) on 11/14/2016</w:t>
      </w:r>
    </w:p>
    <w:p w14:paraId="28BF446B" w14:textId="61BC2DED" w:rsidR="002158DA" w:rsidRPr="002B5A6B" w:rsidRDefault="00252DC5" w:rsidP="002078C5">
      <w:pPr>
        <w:numPr>
          <w:ilvl w:val="0"/>
          <w:numId w:val="1"/>
        </w:numPr>
        <w:tabs>
          <w:tab w:val="num" w:pos="720"/>
        </w:tabs>
        <w:rPr>
          <w:rFonts w:ascii="Arial" w:hAnsi="Arial" w:cs="Arial"/>
          <w:sz w:val="19"/>
          <w:szCs w:val="19"/>
        </w:rPr>
      </w:pPr>
      <w:r w:rsidRPr="002B5A6B">
        <w:rPr>
          <w:rFonts w:ascii="Arial" w:hAnsi="Arial" w:cs="Arial"/>
          <w:sz w:val="19"/>
          <w:szCs w:val="19"/>
        </w:rPr>
        <w:t xml:space="preserve">Right propeller: </w:t>
      </w:r>
      <w:r w:rsidR="00BE66F2" w:rsidRPr="002B5A6B">
        <w:rPr>
          <w:rFonts w:ascii="Arial" w:hAnsi="Arial" w:cs="Arial"/>
          <w:sz w:val="19"/>
          <w:szCs w:val="19"/>
        </w:rPr>
        <w:t>258</w:t>
      </w:r>
      <w:r w:rsidRPr="002B5A6B">
        <w:rPr>
          <w:rFonts w:ascii="Arial" w:hAnsi="Arial" w:cs="Arial"/>
          <w:sz w:val="19"/>
          <w:szCs w:val="19"/>
        </w:rPr>
        <w:t xml:space="preserve"> since overhaul</w:t>
      </w:r>
      <w:r w:rsidR="00780663">
        <w:rPr>
          <w:rFonts w:ascii="Arial" w:hAnsi="Arial" w:cs="Arial"/>
          <w:sz w:val="19"/>
          <w:szCs w:val="19"/>
        </w:rPr>
        <w:t xml:space="preserve"> by </w:t>
      </w:r>
      <w:proofErr w:type="spellStart"/>
      <w:r w:rsidR="00780663">
        <w:rPr>
          <w:rFonts w:ascii="Arial" w:hAnsi="Arial" w:cs="Arial"/>
          <w:sz w:val="19"/>
          <w:szCs w:val="19"/>
        </w:rPr>
        <w:t>Aheliven</w:t>
      </w:r>
      <w:proofErr w:type="spellEnd"/>
      <w:r w:rsidR="00780663">
        <w:rPr>
          <w:rFonts w:ascii="Arial" w:hAnsi="Arial" w:cs="Arial"/>
          <w:sz w:val="19"/>
          <w:szCs w:val="19"/>
        </w:rPr>
        <w:t xml:space="preserve"> (Venezuela) on 12/2/2014</w:t>
      </w:r>
    </w:p>
    <w:p w14:paraId="275C79B6" w14:textId="0C30B183" w:rsidR="00015BD5" w:rsidRPr="002B5A6B" w:rsidRDefault="00252DC5" w:rsidP="00015BD5">
      <w:pPr>
        <w:numPr>
          <w:ilvl w:val="0"/>
          <w:numId w:val="1"/>
        </w:numPr>
        <w:tabs>
          <w:tab w:val="num" w:pos="720"/>
        </w:tabs>
        <w:rPr>
          <w:rFonts w:ascii="Arial" w:hAnsi="Arial" w:cs="Arial"/>
          <w:sz w:val="19"/>
          <w:szCs w:val="19"/>
        </w:rPr>
      </w:pPr>
      <w:r w:rsidRPr="002B5A6B">
        <w:rPr>
          <w:rFonts w:ascii="Arial" w:hAnsi="Arial" w:cs="Arial"/>
          <w:sz w:val="19"/>
          <w:szCs w:val="19"/>
        </w:rPr>
        <w:t xml:space="preserve">Annual: </w:t>
      </w:r>
      <w:r w:rsidR="008B1E45" w:rsidRPr="002B5A6B">
        <w:rPr>
          <w:rFonts w:ascii="Arial" w:hAnsi="Arial" w:cs="Arial"/>
          <w:sz w:val="19"/>
          <w:szCs w:val="19"/>
        </w:rPr>
        <w:t>February 2020</w:t>
      </w:r>
      <w:r w:rsidR="00A45626">
        <w:rPr>
          <w:rFonts w:ascii="Arial" w:hAnsi="Arial" w:cs="Arial"/>
          <w:sz w:val="19"/>
          <w:szCs w:val="19"/>
        </w:rPr>
        <w:t xml:space="preserve"> by Premier Aircraft Sales</w:t>
      </w:r>
    </w:p>
    <w:p w14:paraId="5DB6F60F" w14:textId="7C135A08" w:rsidR="00015BD5" w:rsidRPr="002B5A6B" w:rsidRDefault="00190F67" w:rsidP="00015BD5">
      <w:pPr>
        <w:pStyle w:val="Heading1"/>
        <w:spacing w:before="120"/>
        <w:rPr>
          <w:rFonts w:ascii="Arial" w:hAnsi="Arial"/>
          <w:color w:val="004A86"/>
          <w:sz w:val="19"/>
          <w:szCs w:val="19"/>
        </w:rPr>
      </w:pPr>
      <w:r w:rsidRPr="002B5A6B">
        <w:rPr>
          <w:rFonts w:ascii="Arial" w:hAnsi="Arial"/>
          <w:caps w:val="0"/>
          <w:color w:val="004A86"/>
          <w:sz w:val="19"/>
          <w:szCs w:val="19"/>
        </w:rPr>
        <w:t>EXTERIOR/INTERIOR</w:t>
      </w:r>
    </w:p>
    <w:p w14:paraId="4F0A8539" w14:textId="05472840" w:rsidR="00015BD5" w:rsidRPr="002B5A6B" w:rsidRDefault="00252DC5" w:rsidP="002158DA">
      <w:pPr>
        <w:numPr>
          <w:ilvl w:val="0"/>
          <w:numId w:val="1"/>
        </w:numPr>
        <w:rPr>
          <w:rFonts w:ascii="Arial" w:hAnsi="Arial" w:cs="Arial"/>
          <w:sz w:val="19"/>
          <w:szCs w:val="19"/>
        </w:rPr>
      </w:pPr>
      <w:r w:rsidRPr="002B5A6B">
        <w:rPr>
          <w:rFonts w:ascii="Arial" w:hAnsi="Arial" w:cs="Arial"/>
          <w:sz w:val="19"/>
          <w:szCs w:val="19"/>
        </w:rPr>
        <w:t xml:space="preserve">Exterior trim: </w:t>
      </w:r>
      <w:r w:rsidR="00BE66F2" w:rsidRPr="002B5A6B">
        <w:rPr>
          <w:rFonts w:ascii="Arial" w:hAnsi="Arial" w:cs="Arial"/>
          <w:sz w:val="19"/>
          <w:szCs w:val="19"/>
        </w:rPr>
        <w:t>W</w:t>
      </w:r>
      <w:r w:rsidRPr="002B5A6B">
        <w:rPr>
          <w:rFonts w:ascii="Arial" w:hAnsi="Arial" w:cs="Arial"/>
          <w:sz w:val="19"/>
          <w:szCs w:val="19"/>
        </w:rPr>
        <w:t xml:space="preserve">hite over </w:t>
      </w:r>
      <w:r w:rsidR="00BE66F2" w:rsidRPr="002B5A6B">
        <w:rPr>
          <w:rFonts w:ascii="Arial" w:hAnsi="Arial" w:cs="Arial"/>
          <w:sz w:val="19"/>
          <w:szCs w:val="19"/>
        </w:rPr>
        <w:t>Blue</w:t>
      </w:r>
      <w:r w:rsidRPr="002B5A6B">
        <w:rPr>
          <w:rFonts w:ascii="Arial" w:hAnsi="Arial" w:cs="Arial"/>
          <w:sz w:val="19"/>
          <w:szCs w:val="19"/>
        </w:rPr>
        <w:t xml:space="preserve"> with metallic accents</w:t>
      </w:r>
    </w:p>
    <w:p w14:paraId="61A5CB80" w14:textId="7CD64FAB" w:rsidR="00015BD5" w:rsidRPr="002B5A6B" w:rsidRDefault="00252DC5" w:rsidP="002158DA">
      <w:pPr>
        <w:numPr>
          <w:ilvl w:val="0"/>
          <w:numId w:val="1"/>
        </w:numPr>
        <w:rPr>
          <w:rFonts w:ascii="Arial" w:hAnsi="Arial" w:cs="Arial"/>
          <w:b/>
          <w:sz w:val="19"/>
          <w:szCs w:val="19"/>
        </w:rPr>
      </w:pPr>
      <w:r w:rsidRPr="002B5A6B">
        <w:rPr>
          <w:rFonts w:ascii="Arial" w:hAnsi="Arial" w:cs="Arial"/>
          <w:sz w:val="19"/>
          <w:szCs w:val="19"/>
        </w:rPr>
        <w:t xml:space="preserve">Interior: </w:t>
      </w:r>
      <w:r w:rsidR="00BE66F2" w:rsidRPr="002B5A6B">
        <w:rPr>
          <w:rFonts w:ascii="Arial" w:hAnsi="Arial" w:cs="Arial"/>
          <w:sz w:val="19"/>
          <w:szCs w:val="19"/>
        </w:rPr>
        <w:t>T</w:t>
      </w:r>
      <w:r w:rsidRPr="002B5A6B">
        <w:rPr>
          <w:rFonts w:ascii="Arial" w:hAnsi="Arial" w:cs="Arial"/>
          <w:sz w:val="19"/>
          <w:szCs w:val="19"/>
        </w:rPr>
        <w:t xml:space="preserve">an leather seats </w:t>
      </w:r>
      <w:r w:rsidR="00BE66F2" w:rsidRPr="002B5A6B">
        <w:rPr>
          <w:rFonts w:ascii="Arial" w:hAnsi="Arial" w:cs="Arial"/>
          <w:sz w:val="19"/>
          <w:szCs w:val="19"/>
        </w:rPr>
        <w:t xml:space="preserve">with crew sheepskin seat covers </w:t>
      </w:r>
      <w:r w:rsidRPr="002B5A6B">
        <w:rPr>
          <w:rFonts w:ascii="Arial" w:hAnsi="Arial" w:cs="Arial"/>
          <w:sz w:val="19"/>
          <w:szCs w:val="19"/>
        </w:rPr>
        <w:t>and wool carpet</w:t>
      </w:r>
    </w:p>
    <w:p w14:paraId="307CC7A4" w14:textId="29C5CB08" w:rsidR="00015BD5" w:rsidRPr="002B5A6B" w:rsidRDefault="00190F67" w:rsidP="00045317">
      <w:pPr>
        <w:pStyle w:val="Style1"/>
        <w:rPr>
          <w:color w:val="004A86"/>
          <w:sz w:val="19"/>
          <w:szCs w:val="19"/>
        </w:rPr>
      </w:pPr>
      <w:r w:rsidRPr="002B5A6B">
        <w:rPr>
          <w:color w:val="004A86"/>
          <w:sz w:val="19"/>
          <w:szCs w:val="19"/>
        </w:rPr>
        <w:t>AVIONICS</w:t>
      </w:r>
    </w:p>
    <w:p w14:paraId="553B25C8" w14:textId="53C7AD5B" w:rsidR="008B1E45" w:rsidRPr="002B5A6B" w:rsidRDefault="008B1E4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King KMA 24 Audio Panel</w:t>
      </w:r>
    </w:p>
    <w:p w14:paraId="1FF77804" w14:textId="48AB448E"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Garmin GNS 530W</w:t>
      </w:r>
    </w:p>
    <w:p w14:paraId="73C3F569" w14:textId="3EA3FF40"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King KY197 COM</w:t>
      </w:r>
    </w:p>
    <w:p w14:paraId="12BC01D7" w14:textId="7668F3A9"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GTX330</w:t>
      </w:r>
      <w:r w:rsidR="00283D5F" w:rsidRPr="002B5A6B">
        <w:rPr>
          <w:rFonts w:ascii="Arial" w:hAnsi="Arial" w:cs="Arial"/>
          <w:sz w:val="19"/>
          <w:szCs w:val="19"/>
        </w:rPr>
        <w:t>ES</w:t>
      </w:r>
      <w:r w:rsidRPr="002B5A6B">
        <w:rPr>
          <w:rFonts w:ascii="Arial" w:hAnsi="Arial" w:cs="Arial"/>
          <w:sz w:val="19"/>
          <w:szCs w:val="19"/>
        </w:rPr>
        <w:t xml:space="preserve"> with</w:t>
      </w:r>
      <w:r w:rsidR="00283D5F" w:rsidRPr="002B5A6B">
        <w:rPr>
          <w:rFonts w:ascii="Arial" w:hAnsi="Arial" w:cs="Arial"/>
          <w:sz w:val="19"/>
          <w:szCs w:val="19"/>
        </w:rPr>
        <w:t xml:space="preserve"> ADS-B, </w:t>
      </w:r>
      <w:r w:rsidRPr="002B5A6B">
        <w:rPr>
          <w:rFonts w:ascii="Arial" w:hAnsi="Arial" w:cs="Arial"/>
          <w:sz w:val="19"/>
          <w:szCs w:val="19"/>
        </w:rPr>
        <w:t>TIS, displayed on G530</w:t>
      </w:r>
      <w:r w:rsidR="00623F1B" w:rsidRPr="002B5A6B">
        <w:rPr>
          <w:rFonts w:ascii="Arial" w:hAnsi="Arial" w:cs="Arial"/>
          <w:sz w:val="19"/>
          <w:szCs w:val="19"/>
        </w:rPr>
        <w:t>W</w:t>
      </w:r>
    </w:p>
    <w:p w14:paraId="519F5099" w14:textId="094AACCB"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Color radar with vertical profile</w:t>
      </w:r>
    </w:p>
    <w:p w14:paraId="67E3DFF6" w14:textId="44BB4636"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KNS80 RNAV</w:t>
      </w:r>
    </w:p>
    <w:p w14:paraId="5F815F74" w14:textId="13B46CD7" w:rsidR="00BE66F2" w:rsidRPr="002B5A6B" w:rsidRDefault="00BE66F2"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KCS 55A Slaved HSI</w:t>
      </w:r>
    </w:p>
    <w:p w14:paraId="2C13CD2A" w14:textId="58CE217C" w:rsidR="002158DA" w:rsidRPr="002B5A6B" w:rsidRDefault="00252DC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 xml:space="preserve">JPI </w:t>
      </w:r>
      <w:r w:rsidR="00663967" w:rsidRPr="002B5A6B">
        <w:rPr>
          <w:rFonts w:ascii="Arial" w:hAnsi="Arial" w:cs="Arial"/>
          <w:sz w:val="19"/>
          <w:szCs w:val="19"/>
        </w:rPr>
        <w:t xml:space="preserve">EDM </w:t>
      </w:r>
      <w:r w:rsidRPr="002B5A6B">
        <w:rPr>
          <w:rFonts w:ascii="Arial" w:hAnsi="Arial" w:cs="Arial"/>
          <w:sz w:val="19"/>
          <w:szCs w:val="19"/>
        </w:rPr>
        <w:t xml:space="preserve">760 graphic engine </w:t>
      </w:r>
      <w:r w:rsidR="00BE66F2" w:rsidRPr="002B5A6B">
        <w:rPr>
          <w:rFonts w:ascii="Arial" w:hAnsi="Arial" w:cs="Arial"/>
          <w:sz w:val="19"/>
          <w:szCs w:val="19"/>
        </w:rPr>
        <w:t>analyzer</w:t>
      </w:r>
    </w:p>
    <w:p w14:paraId="0EB29436" w14:textId="53878B8A" w:rsidR="002158DA" w:rsidRPr="002B5A6B" w:rsidRDefault="008B1E4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King KR 87 ADF</w:t>
      </w:r>
    </w:p>
    <w:p w14:paraId="76DD2445" w14:textId="56B7C0E2" w:rsidR="008B1E45" w:rsidRPr="002B5A6B" w:rsidRDefault="008B1E45"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Flight Com 403</w:t>
      </w:r>
    </w:p>
    <w:p w14:paraId="356E2B51" w14:textId="626F740B" w:rsidR="00D811A3" w:rsidRPr="002B5A6B" w:rsidRDefault="00780663" w:rsidP="002158DA">
      <w:pPr>
        <w:numPr>
          <w:ilvl w:val="0"/>
          <w:numId w:val="13"/>
        </w:numPr>
        <w:tabs>
          <w:tab w:val="clear" w:pos="720"/>
          <w:tab w:val="num" w:pos="360"/>
        </w:tabs>
        <w:ind w:left="360"/>
        <w:rPr>
          <w:rFonts w:ascii="Arial" w:hAnsi="Arial" w:cs="Arial"/>
          <w:sz w:val="19"/>
          <w:szCs w:val="19"/>
        </w:rPr>
      </w:pPr>
      <w:r w:rsidRPr="002B5A6B">
        <w:rPr>
          <w:rFonts w:ascii="Arial" w:hAnsi="Arial" w:cs="Arial"/>
          <w:noProof/>
          <w:color w:val="000000"/>
          <w:sz w:val="19"/>
          <w:szCs w:val="19"/>
        </w:rPr>
        <w:drawing>
          <wp:anchor distT="0" distB="0" distL="114300" distR="114300" simplePos="0" relativeHeight="251661312" behindDoc="0" locked="0" layoutInCell="1" allowOverlap="1" wp14:anchorId="3B04F298" wp14:editId="2E5026D0">
            <wp:simplePos x="0" y="0"/>
            <wp:positionH relativeFrom="margin">
              <wp:posOffset>4482148</wp:posOffset>
            </wp:positionH>
            <wp:positionV relativeFrom="paragraph">
              <wp:posOffset>78105</wp:posOffset>
            </wp:positionV>
            <wp:extent cx="2104208" cy="140144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04208" cy="1401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1A3" w:rsidRPr="002B5A6B">
        <w:rPr>
          <w:rFonts w:ascii="Arial" w:hAnsi="Arial" w:cs="Arial"/>
          <w:sz w:val="19"/>
          <w:szCs w:val="19"/>
        </w:rPr>
        <w:t xml:space="preserve">Six place </w:t>
      </w:r>
      <w:proofErr w:type="spellStart"/>
      <w:r w:rsidR="00D811A3" w:rsidRPr="002B5A6B">
        <w:rPr>
          <w:rFonts w:ascii="Arial" w:hAnsi="Arial" w:cs="Arial"/>
          <w:sz w:val="19"/>
          <w:szCs w:val="19"/>
        </w:rPr>
        <w:t>Stero</w:t>
      </w:r>
      <w:proofErr w:type="spellEnd"/>
      <w:r w:rsidR="00D811A3" w:rsidRPr="002B5A6B">
        <w:rPr>
          <w:rFonts w:ascii="Arial" w:hAnsi="Arial" w:cs="Arial"/>
          <w:sz w:val="19"/>
          <w:szCs w:val="19"/>
        </w:rPr>
        <w:t xml:space="preserve"> </w:t>
      </w:r>
      <w:proofErr w:type="gramStart"/>
      <w:r w:rsidR="00D811A3" w:rsidRPr="002B5A6B">
        <w:rPr>
          <w:rFonts w:ascii="Arial" w:hAnsi="Arial" w:cs="Arial"/>
          <w:sz w:val="19"/>
          <w:szCs w:val="19"/>
        </w:rPr>
        <w:t>intercom</w:t>
      </w:r>
      <w:proofErr w:type="gramEnd"/>
      <w:r w:rsidR="00D811A3" w:rsidRPr="002B5A6B">
        <w:rPr>
          <w:rFonts w:ascii="Arial" w:hAnsi="Arial" w:cs="Arial"/>
          <w:sz w:val="19"/>
          <w:szCs w:val="19"/>
        </w:rPr>
        <w:t xml:space="preserve"> with pilot isolation</w:t>
      </w:r>
    </w:p>
    <w:p w14:paraId="18E0FCDC" w14:textId="018B82BC" w:rsidR="00D811A3" w:rsidRPr="002B5A6B" w:rsidRDefault="00D811A3"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Clearance recorder</w:t>
      </w:r>
    </w:p>
    <w:p w14:paraId="7D669BF7" w14:textId="0EEA351C" w:rsidR="00D811A3" w:rsidRPr="002B5A6B" w:rsidRDefault="00D811A3" w:rsidP="002158DA">
      <w:pPr>
        <w:numPr>
          <w:ilvl w:val="0"/>
          <w:numId w:val="13"/>
        </w:numPr>
        <w:tabs>
          <w:tab w:val="clear" w:pos="720"/>
          <w:tab w:val="num" w:pos="360"/>
        </w:tabs>
        <w:ind w:left="360"/>
        <w:rPr>
          <w:rFonts w:ascii="Arial" w:hAnsi="Arial" w:cs="Arial"/>
          <w:sz w:val="19"/>
          <w:szCs w:val="19"/>
        </w:rPr>
      </w:pPr>
      <w:r w:rsidRPr="002B5A6B">
        <w:rPr>
          <w:rFonts w:ascii="Arial" w:hAnsi="Arial" w:cs="Arial"/>
          <w:sz w:val="19"/>
          <w:szCs w:val="19"/>
        </w:rPr>
        <w:t>Music interface</w:t>
      </w:r>
    </w:p>
    <w:p w14:paraId="59126965" w14:textId="35E4E220" w:rsidR="00812162" w:rsidRPr="002B5A6B" w:rsidRDefault="00190F67" w:rsidP="00045317">
      <w:pPr>
        <w:pStyle w:val="Style1"/>
        <w:rPr>
          <w:color w:val="004A86"/>
          <w:sz w:val="19"/>
          <w:szCs w:val="19"/>
        </w:rPr>
      </w:pPr>
      <w:r w:rsidRPr="002B5A6B">
        <w:rPr>
          <w:color w:val="004A86"/>
          <w:sz w:val="19"/>
          <w:szCs w:val="19"/>
        </w:rPr>
        <w:t>AUTOPILOT</w:t>
      </w:r>
    </w:p>
    <w:p w14:paraId="1C2B11AF" w14:textId="65F3D03B" w:rsidR="002158DA" w:rsidRPr="002B5A6B" w:rsidRDefault="00252DC5" w:rsidP="002158DA">
      <w:pPr>
        <w:numPr>
          <w:ilvl w:val="0"/>
          <w:numId w:val="3"/>
        </w:numPr>
        <w:rPr>
          <w:rFonts w:ascii="Arial" w:hAnsi="Arial" w:cs="Arial"/>
          <w:color w:val="000000"/>
          <w:sz w:val="19"/>
          <w:szCs w:val="19"/>
        </w:rPr>
      </w:pPr>
      <w:r w:rsidRPr="002B5A6B">
        <w:rPr>
          <w:rFonts w:ascii="Arial" w:hAnsi="Arial" w:cs="Arial"/>
          <w:color w:val="000000"/>
          <w:sz w:val="19"/>
          <w:szCs w:val="19"/>
        </w:rPr>
        <w:t xml:space="preserve">King KFC-200 Autopilot and Flight Director with </w:t>
      </w:r>
      <w:r w:rsidR="00FF57AF" w:rsidRPr="002B5A6B">
        <w:rPr>
          <w:rFonts w:ascii="Arial" w:hAnsi="Arial" w:cs="Arial"/>
          <w:color w:val="000000"/>
          <w:sz w:val="19"/>
          <w:szCs w:val="19"/>
        </w:rPr>
        <w:t>a</w:t>
      </w:r>
      <w:r w:rsidRPr="002B5A6B">
        <w:rPr>
          <w:rFonts w:ascii="Arial" w:hAnsi="Arial" w:cs="Arial"/>
          <w:color w:val="000000"/>
          <w:sz w:val="19"/>
          <w:szCs w:val="19"/>
        </w:rPr>
        <w:t xml:space="preserve">ltitude </w:t>
      </w:r>
      <w:r w:rsidR="00FF57AF" w:rsidRPr="002B5A6B">
        <w:rPr>
          <w:rFonts w:ascii="Arial" w:hAnsi="Arial" w:cs="Arial"/>
          <w:color w:val="000000"/>
          <w:sz w:val="19"/>
          <w:szCs w:val="19"/>
        </w:rPr>
        <w:t>h</w:t>
      </w:r>
      <w:r w:rsidRPr="002B5A6B">
        <w:rPr>
          <w:rFonts w:ascii="Arial" w:hAnsi="Arial" w:cs="Arial"/>
          <w:color w:val="000000"/>
          <w:sz w:val="19"/>
          <w:szCs w:val="19"/>
        </w:rPr>
        <w:t>old</w:t>
      </w:r>
    </w:p>
    <w:p w14:paraId="7E0B5DC4" w14:textId="467FE57C" w:rsidR="00015BD5" w:rsidRPr="002B5A6B" w:rsidRDefault="00190F67" w:rsidP="00015BD5">
      <w:pPr>
        <w:pStyle w:val="Heading1"/>
        <w:spacing w:before="120"/>
        <w:rPr>
          <w:rFonts w:ascii="Arial" w:hAnsi="Arial"/>
          <w:caps w:val="0"/>
          <w:color w:val="004A86"/>
          <w:sz w:val="19"/>
          <w:szCs w:val="19"/>
        </w:rPr>
      </w:pPr>
      <w:r w:rsidRPr="002B5A6B">
        <w:rPr>
          <w:rFonts w:ascii="Arial" w:hAnsi="Arial"/>
          <w:caps w:val="0"/>
          <w:color w:val="004A86"/>
          <w:sz w:val="19"/>
          <w:szCs w:val="19"/>
        </w:rPr>
        <w:t>ADDITIONAL EQUIPMENT</w:t>
      </w:r>
    </w:p>
    <w:p w14:paraId="7D85AABE" w14:textId="0E0296AD"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Knot 2</w:t>
      </w:r>
      <w:r w:rsidR="00350BBF" w:rsidRPr="002B5A6B">
        <w:rPr>
          <w:rFonts w:ascii="Arial" w:hAnsi="Arial" w:cs="Arial"/>
          <w:sz w:val="19"/>
          <w:szCs w:val="19"/>
        </w:rPr>
        <w:t>U</w:t>
      </w:r>
      <w:r w:rsidRPr="002B5A6B">
        <w:rPr>
          <w:rFonts w:ascii="Arial" w:hAnsi="Arial" w:cs="Arial"/>
          <w:sz w:val="19"/>
          <w:szCs w:val="19"/>
        </w:rPr>
        <w:t xml:space="preserve"> speed kit</w:t>
      </w:r>
    </w:p>
    <w:p w14:paraId="0BF4255A" w14:textId="4BD29906"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Long range tanks</w:t>
      </w:r>
    </w:p>
    <w:p w14:paraId="30499795" w14:textId="5366DBCF"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Built</w:t>
      </w:r>
      <w:r w:rsidR="00350BBF" w:rsidRPr="002B5A6B">
        <w:rPr>
          <w:rFonts w:ascii="Arial" w:hAnsi="Arial" w:cs="Arial"/>
          <w:sz w:val="19"/>
          <w:szCs w:val="19"/>
        </w:rPr>
        <w:t>-</w:t>
      </w:r>
      <w:r w:rsidRPr="002B5A6B">
        <w:rPr>
          <w:rFonts w:ascii="Arial" w:hAnsi="Arial" w:cs="Arial"/>
          <w:sz w:val="19"/>
          <w:szCs w:val="19"/>
        </w:rPr>
        <w:t>in 6</w:t>
      </w:r>
      <w:r w:rsidR="00350BBF" w:rsidRPr="002B5A6B">
        <w:rPr>
          <w:rFonts w:ascii="Arial" w:hAnsi="Arial" w:cs="Arial"/>
          <w:sz w:val="19"/>
          <w:szCs w:val="19"/>
        </w:rPr>
        <w:t>-</w:t>
      </w:r>
      <w:r w:rsidRPr="002B5A6B">
        <w:rPr>
          <w:rFonts w:ascii="Arial" w:hAnsi="Arial" w:cs="Arial"/>
          <w:sz w:val="19"/>
          <w:szCs w:val="19"/>
        </w:rPr>
        <w:t xml:space="preserve">place oxygen </w:t>
      </w:r>
    </w:p>
    <w:p w14:paraId="1248F737" w14:textId="0B088ABD"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Stainless steel fasteners</w:t>
      </w:r>
    </w:p>
    <w:p w14:paraId="1440A26B" w14:textId="7FA6FF09"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Cleveland wheels and brakes</w:t>
      </w:r>
    </w:p>
    <w:p w14:paraId="0EA3A782" w14:textId="558AC41A"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Wingtips with landing/</w:t>
      </w:r>
      <w:proofErr w:type="spellStart"/>
      <w:r w:rsidRPr="002B5A6B">
        <w:rPr>
          <w:rFonts w:ascii="Arial" w:hAnsi="Arial" w:cs="Arial"/>
          <w:sz w:val="19"/>
          <w:szCs w:val="19"/>
        </w:rPr>
        <w:t>recog</w:t>
      </w:r>
      <w:proofErr w:type="spellEnd"/>
      <w:r w:rsidRPr="002B5A6B">
        <w:rPr>
          <w:rFonts w:ascii="Arial" w:hAnsi="Arial" w:cs="Arial"/>
          <w:sz w:val="19"/>
          <w:szCs w:val="19"/>
        </w:rPr>
        <w:t xml:space="preserve"> lights</w:t>
      </w:r>
    </w:p>
    <w:p w14:paraId="0ED989F5" w14:textId="2CBA939A" w:rsidR="002158DA" w:rsidRPr="002B5A6B" w:rsidRDefault="00252DC5" w:rsidP="002158DA">
      <w:pPr>
        <w:pStyle w:val="ListParagraph"/>
        <w:numPr>
          <w:ilvl w:val="0"/>
          <w:numId w:val="3"/>
        </w:numPr>
        <w:rPr>
          <w:rFonts w:ascii="Arial" w:hAnsi="Arial" w:cs="Arial"/>
          <w:sz w:val="19"/>
          <w:szCs w:val="19"/>
        </w:rPr>
      </w:pPr>
      <w:r w:rsidRPr="002B5A6B">
        <w:rPr>
          <w:rFonts w:ascii="Arial" w:hAnsi="Arial" w:cs="Arial"/>
          <w:sz w:val="19"/>
          <w:szCs w:val="19"/>
        </w:rPr>
        <w:t>Hartzell three</w:t>
      </w:r>
      <w:r w:rsidR="00350BBF" w:rsidRPr="002B5A6B">
        <w:rPr>
          <w:rFonts w:ascii="Arial" w:hAnsi="Arial" w:cs="Arial"/>
          <w:sz w:val="19"/>
          <w:szCs w:val="19"/>
        </w:rPr>
        <w:t>-</w:t>
      </w:r>
      <w:r w:rsidRPr="002B5A6B">
        <w:rPr>
          <w:rFonts w:ascii="Arial" w:hAnsi="Arial" w:cs="Arial"/>
          <w:sz w:val="19"/>
          <w:szCs w:val="19"/>
        </w:rPr>
        <w:t>blade full</w:t>
      </w:r>
      <w:r w:rsidR="00FF57AF" w:rsidRPr="002B5A6B">
        <w:rPr>
          <w:rFonts w:ascii="Arial" w:hAnsi="Arial" w:cs="Arial"/>
          <w:sz w:val="19"/>
          <w:szCs w:val="19"/>
        </w:rPr>
        <w:t>-</w:t>
      </w:r>
      <w:r w:rsidRPr="002B5A6B">
        <w:rPr>
          <w:rFonts w:ascii="Arial" w:hAnsi="Arial" w:cs="Arial"/>
          <w:sz w:val="19"/>
          <w:szCs w:val="19"/>
        </w:rPr>
        <w:t>feathering propellers</w:t>
      </w:r>
    </w:p>
    <w:p w14:paraId="0CBD3A6A" w14:textId="37EACE69" w:rsidR="002B5A6B" w:rsidRPr="002B5A6B" w:rsidRDefault="002B5A6B" w:rsidP="002B5A6B">
      <w:pPr>
        <w:spacing w:before="120"/>
        <w:rPr>
          <w:rFonts w:ascii="Arial" w:hAnsi="Arial" w:cs="Arial"/>
          <w:b/>
          <w:bCs/>
          <w:color w:val="004A86"/>
          <w:sz w:val="19"/>
          <w:szCs w:val="19"/>
        </w:rPr>
      </w:pPr>
      <w:r w:rsidRPr="002B5A6B">
        <w:rPr>
          <w:rFonts w:ascii="Arial" w:hAnsi="Arial" w:cs="Arial"/>
          <w:b/>
          <w:bCs/>
          <w:color w:val="004A86"/>
          <w:sz w:val="19"/>
          <w:szCs w:val="19"/>
        </w:rPr>
        <w:t>OTHER EQUIPMENT &amp; AIRFRAME UPGRADE</w:t>
      </w:r>
    </w:p>
    <w:p w14:paraId="45FD622B" w14:textId="66C08AC3" w:rsidR="002B5A6B" w:rsidRPr="002B5A6B" w:rsidRDefault="002B5A6B" w:rsidP="002B5A6B">
      <w:pPr>
        <w:pStyle w:val="ListParagraph"/>
        <w:numPr>
          <w:ilvl w:val="0"/>
          <w:numId w:val="14"/>
        </w:numPr>
        <w:rPr>
          <w:rFonts w:ascii="Arial" w:hAnsi="Arial" w:cs="Arial"/>
          <w:sz w:val="19"/>
          <w:szCs w:val="19"/>
        </w:rPr>
      </w:pPr>
      <w:r w:rsidRPr="002B5A6B">
        <w:rPr>
          <w:rFonts w:ascii="Arial" w:hAnsi="Arial" w:cs="Arial"/>
          <w:sz w:val="19"/>
          <w:szCs w:val="19"/>
        </w:rPr>
        <w:t xml:space="preserve">Norton </w:t>
      </w:r>
      <w:proofErr w:type="spellStart"/>
      <w:r w:rsidRPr="002B5A6B">
        <w:rPr>
          <w:rFonts w:ascii="Arial" w:hAnsi="Arial" w:cs="Arial"/>
          <w:sz w:val="19"/>
          <w:szCs w:val="19"/>
        </w:rPr>
        <w:t>Radome</w:t>
      </w:r>
      <w:proofErr w:type="spellEnd"/>
    </w:p>
    <w:p w14:paraId="03983F53" w14:textId="15249E3C" w:rsidR="002B5A6B" w:rsidRPr="002B5A6B" w:rsidRDefault="002B5A6B" w:rsidP="002B5A6B">
      <w:pPr>
        <w:pStyle w:val="ListParagraph"/>
        <w:numPr>
          <w:ilvl w:val="0"/>
          <w:numId w:val="14"/>
        </w:numPr>
        <w:rPr>
          <w:rFonts w:ascii="Arial" w:hAnsi="Arial" w:cs="Arial"/>
          <w:sz w:val="19"/>
          <w:szCs w:val="19"/>
        </w:rPr>
      </w:pPr>
      <w:r w:rsidRPr="002B5A6B">
        <w:rPr>
          <w:rFonts w:ascii="Arial" w:hAnsi="Arial" w:cs="Arial"/>
          <w:sz w:val="19"/>
          <w:szCs w:val="19"/>
        </w:rPr>
        <w:t>Life Raft</w:t>
      </w:r>
    </w:p>
    <w:p w14:paraId="38D72223" w14:textId="7E721FB3" w:rsidR="002B5A6B" w:rsidRDefault="002B5A6B" w:rsidP="002B5A6B">
      <w:pPr>
        <w:pStyle w:val="ListParagraph"/>
        <w:numPr>
          <w:ilvl w:val="0"/>
          <w:numId w:val="14"/>
        </w:numPr>
        <w:rPr>
          <w:rFonts w:ascii="Arial" w:hAnsi="Arial" w:cs="Arial"/>
          <w:sz w:val="19"/>
          <w:szCs w:val="19"/>
        </w:rPr>
      </w:pPr>
      <w:r w:rsidRPr="002B5A6B">
        <w:rPr>
          <w:rFonts w:ascii="Arial" w:hAnsi="Arial" w:cs="Arial"/>
          <w:sz w:val="19"/>
          <w:szCs w:val="19"/>
        </w:rPr>
        <w:t>Six- life jackets</w:t>
      </w:r>
    </w:p>
    <w:p w14:paraId="7B371135" w14:textId="77777777" w:rsidR="00CF4090" w:rsidRPr="00CA21F7" w:rsidRDefault="00CF4090" w:rsidP="00CA21F7">
      <w:pPr>
        <w:rPr>
          <w:rFonts w:ascii="Arial" w:hAnsi="Arial" w:cs="Arial"/>
          <w:sz w:val="19"/>
          <w:szCs w:val="19"/>
        </w:rPr>
      </w:pPr>
    </w:p>
    <w:p w14:paraId="5F82BA7F" w14:textId="18D4F6BD" w:rsidR="002B5A6B" w:rsidRPr="00487006" w:rsidRDefault="00780663" w:rsidP="00487006">
      <w:pPr>
        <w:rPr>
          <w:rFonts w:ascii="Arial" w:hAnsi="Arial" w:cs="Arial"/>
          <w:sz w:val="19"/>
          <w:szCs w:val="19"/>
        </w:rPr>
      </w:pPr>
      <w:r>
        <w:rPr>
          <w:rFonts w:ascii="Arial" w:hAnsi="Arial" w:cs="Arial"/>
          <w:noProof/>
          <w:sz w:val="28"/>
          <w:szCs w:val="28"/>
        </w:rPr>
        <w:drawing>
          <wp:anchor distT="0" distB="0" distL="114300" distR="114300" simplePos="0" relativeHeight="251659264" behindDoc="0" locked="0" layoutInCell="1" allowOverlap="1" wp14:anchorId="2C8B6BDD" wp14:editId="2CF93AEB">
            <wp:simplePos x="0" y="0"/>
            <wp:positionH relativeFrom="column">
              <wp:posOffset>252413</wp:posOffset>
            </wp:positionH>
            <wp:positionV relativeFrom="paragraph">
              <wp:posOffset>63182</wp:posOffset>
            </wp:positionV>
            <wp:extent cx="2104390" cy="1402927"/>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4390" cy="14029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3F5A99" w14:textId="73BC45F6" w:rsidR="00F44FB3" w:rsidRPr="00D95C93" w:rsidRDefault="00F44FB3" w:rsidP="00493D22">
      <w:pPr>
        <w:ind w:left="360"/>
        <w:rPr>
          <w:rFonts w:ascii="Arial" w:hAnsi="Arial" w:cs="Arial"/>
          <w:sz w:val="18"/>
          <w:szCs w:val="18"/>
        </w:rPr>
      </w:pPr>
    </w:p>
    <w:p w14:paraId="41837E37" w14:textId="014FB5CB" w:rsidR="00F74462" w:rsidRDefault="00F74462"/>
    <w:p w14:paraId="6C8DEDA1" w14:textId="51570591" w:rsidR="00F74462" w:rsidRDefault="00F74462"/>
    <w:p w14:paraId="1BE217AD" w14:textId="13F3486D" w:rsidR="00A01600" w:rsidRDefault="00A01600"/>
    <w:p w14:paraId="4BB307C3" w14:textId="2284A7EC" w:rsidR="00015BD5" w:rsidRDefault="00015BD5"/>
    <w:p w14:paraId="2E3D9B5C" w14:textId="2810A1D8" w:rsidR="00015BD5" w:rsidRDefault="00015BD5"/>
    <w:p w14:paraId="0C7DD1E5" w14:textId="4038380D" w:rsidR="005D4E08" w:rsidRDefault="005D4E08">
      <w:pPr>
        <w:rPr>
          <w:noProof/>
        </w:rPr>
      </w:pPr>
    </w:p>
    <w:p w14:paraId="51E9FDE1" w14:textId="143497CA" w:rsidR="00A01600" w:rsidRDefault="00A01600">
      <w:pPr>
        <w:rPr>
          <w:noProof/>
        </w:rPr>
      </w:pPr>
    </w:p>
    <w:p w14:paraId="18BD89B7" w14:textId="51A3B00F" w:rsidR="00A01600" w:rsidRDefault="00A01600">
      <w:pPr>
        <w:rPr>
          <w:noProof/>
        </w:rPr>
      </w:pPr>
    </w:p>
    <w:p w14:paraId="3A58F750" w14:textId="6716CC84" w:rsidR="00A01600" w:rsidRDefault="00780663">
      <w:pPr>
        <w:rPr>
          <w:noProof/>
        </w:rPr>
      </w:pPr>
      <w:r w:rsidRPr="00350BBF">
        <w:rPr>
          <w:noProof/>
          <w:sz w:val="22"/>
          <w:szCs w:val="22"/>
        </w:rPr>
        <w:drawing>
          <wp:anchor distT="0" distB="0" distL="114300" distR="114300" simplePos="0" relativeHeight="251660288" behindDoc="0" locked="0" layoutInCell="1" allowOverlap="1" wp14:anchorId="1050C80A" wp14:editId="7D9C2B7D">
            <wp:simplePos x="0" y="0"/>
            <wp:positionH relativeFrom="column">
              <wp:posOffset>252095</wp:posOffset>
            </wp:positionH>
            <wp:positionV relativeFrom="paragraph">
              <wp:posOffset>64437</wp:posOffset>
            </wp:positionV>
            <wp:extent cx="2104246" cy="1401470"/>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4246" cy="1401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149CFF" w14:textId="32F11DF3" w:rsidR="00A01600" w:rsidRDefault="00A01600">
      <w:pPr>
        <w:rPr>
          <w:noProof/>
        </w:rPr>
      </w:pPr>
    </w:p>
    <w:p w14:paraId="6BD78972" w14:textId="036B66B5" w:rsidR="00A01600" w:rsidRDefault="00A01600"/>
    <w:sectPr w:rsidR="00A01600" w:rsidSect="00C454CC">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71783" w14:textId="77777777" w:rsidR="00C67B8B" w:rsidRDefault="00C67B8B">
      <w:r>
        <w:separator/>
      </w:r>
    </w:p>
  </w:endnote>
  <w:endnote w:type="continuationSeparator" w:id="0">
    <w:p w14:paraId="466049D2" w14:textId="77777777" w:rsidR="00C67B8B" w:rsidRDefault="00C6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C760" w14:textId="0FDE9EFB" w:rsidR="00B7770D" w:rsidRPr="007B4D34" w:rsidRDefault="00B7770D" w:rsidP="00B7770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1FB04A82" w:rsidR="00A818AC" w:rsidRPr="00A55B70" w:rsidRDefault="00A818AC" w:rsidP="00190F67">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r w:rsidR="00190F67" w:rsidRPr="00A55B70">
      <w:rPr>
        <w:rFonts w:ascii="Arial" w:hAnsi="Arial" w:cs="Arial"/>
        <w:b/>
        <w:bCs/>
        <w:szCs w:val="22"/>
      </w:rPr>
      <w:t xml:space="preserve"> </w:t>
    </w:r>
  </w:p>
  <w:p w14:paraId="4FC44B1D" w14:textId="76F88D32" w:rsidR="00A818AC" w:rsidRPr="00CA21F7" w:rsidRDefault="00A818AC" w:rsidP="00CA21F7">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w:t>
    </w:r>
    <w:proofErr w:type="spellStart"/>
    <w:r w:rsidRPr="00A55B70">
      <w:rPr>
        <w:rFonts w:ascii="Arial" w:hAnsi="Arial" w:cs="Arial"/>
        <w:b/>
        <w:bCs/>
        <w:szCs w:val="22"/>
      </w:rPr>
      <w:t>information.</w:t>
    </w:r>
    <w:r w:rsidRPr="005E4453">
      <w:rPr>
        <w:rFonts w:ascii="Arial" w:hAnsi="Arial" w:cs="Arial"/>
        <w:bCs/>
        <w:sz w:val="16"/>
      </w:rPr>
      <w:t>All</w:t>
    </w:r>
    <w:proofErr w:type="spellEnd"/>
    <w:r w:rsidRPr="005E4453">
      <w:rPr>
        <w:rFonts w:ascii="Arial" w:hAnsi="Arial" w:cs="Arial"/>
        <w:bCs/>
        <w:sz w:val="16"/>
      </w:rPr>
      <w:t xml:space="preserve"> specifications are subject to verification by buyer and subject to prior sale.  Buyer is responsible to ensure that aircraft and its components are as described</w:t>
    </w:r>
  </w:p>
  <w:p w14:paraId="38826BAE" w14:textId="205FAEB2" w:rsidR="00A818AC" w:rsidRDefault="00252A50" w:rsidP="007F62E7">
    <w:pPr>
      <w:pStyle w:val="Footer"/>
      <w:ind w:left="-180"/>
    </w:pPr>
    <w:r>
      <w:rPr>
        <w:noProof/>
        <w:szCs w:val="20"/>
      </w:rPr>
      <mc:AlternateContent>
        <mc:Choice Requires="wps">
          <w:drawing>
            <wp:anchor distT="0" distB="0" distL="114300" distR="114300" simplePos="0" relativeHeight="251658240" behindDoc="0" locked="0" layoutInCell="1" allowOverlap="1" wp14:anchorId="0B999B7F" wp14:editId="39B7456E">
              <wp:simplePos x="0" y="0"/>
              <wp:positionH relativeFrom="column">
                <wp:posOffset>5715</wp:posOffset>
              </wp:positionH>
              <wp:positionV relativeFrom="paragraph">
                <wp:posOffset>147910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45pt;margin-top:11.65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7089A522">
          <wp:extent cx="7218433" cy="6883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42033" cy="690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EEF2" w14:textId="77777777" w:rsidR="00C67B8B" w:rsidRDefault="00C67B8B">
      <w:r>
        <w:separator/>
      </w:r>
    </w:p>
  </w:footnote>
  <w:footnote w:type="continuationSeparator" w:id="0">
    <w:p w14:paraId="28782E19" w14:textId="77777777" w:rsidR="00C67B8B" w:rsidRDefault="00C6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3B97A071" w:rsidR="00A818AC" w:rsidRDefault="007F62E7" w:rsidP="007F62E7">
    <w:pPr>
      <w:pStyle w:val="Header"/>
      <w:ind w:left="-360"/>
    </w:pPr>
    <w:r>
      <w:rPr>
        <w:b w:val="0"/>
        <w:noProof/>
        <w:szCs w:val="20"/>
      </w:rPr>
      <mc:AlternateContent>
        <mc:Choice Requires="wps">
          <w:drawing>
            <wp:anchor distT="0" distB="0" distL="114300" distR="114300" simplePos="0" relativeHeight="251660288" behindDoc="0" locked="0" layoutInCell="1" allowOverlap="1" wp14:anchorId="588BF7E1" wp14:editId="453DB359">
              <wp:simplePos x="0" y="0"/>
              <wp:positionH relativeFrom="column">
                <wp:posOffset>-226397</wp:posOffset>
              </wp:positionH>
              <wp:positionV relativeFrom="paragraph">
                <wp:posOffset>352904</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85D62D9" w:rsidR="00A030CB" w:rsidRPr="002158DA" w:rsidRDefault="002158DA" w:rsidP="00A030CB">
                          <w:pPr>
                            <w:pStyle w:val="Header"/>
                            <w:spacing w:after="0"/>
                            <w:ind w:left="180"/>
                            <w:rPr>
                              <w:rFonts w:ascii="Arial" w:hAnsi="Arial" w:cs="Arial"/>
                              <w:sz w:val="32"/>
                              <w:szCs w:val="32"/>
                              <w:lang w:val="es-ES"/>
                            </w:rPr>
                          </w:pPr>
                          <w:r w:rsidRPr="002158DA">
                            <w:rPr>
                              <w:rFonts w:ascii="Arial" w:hAnsi="Arial" w:cs="Arial"/>
                              <w:sz w:val="32"/>
                              <w:szCs w:val="32"/>
                              <w:lang w:val="es-ES"/>
                            </w:rPr>
                            <w:t>198</w:t>
                          </w:r>
                          <w:r w:rsidR="00DC4E38">
                            <w:rPr>
                              <w:rFonts w:ascii="Arial" w:hAnsi="Arial" w:cs="Arial"/>
                              <w:sz w:val="32"/>
                              <w:szCs w:val="32"/>
                              <w:lang w:val="es-ES"/>
                            </w:rPr>
                            <w:t>2</w:t>
                          </w:r>
                          <w:r w:rsidR="00A030CB" w:rsidRPr="002158DA">
                            <w:rPr>
                              <w:rFonts w:ascii="Arial" w:hAnsi="Arial" w:cs="Arial"/>
                              <w:sz w:val="32"/>
                              <w:szCs w:val="32"/>
                              <w:lang w:val="es-ES"/>
                            </w:rPr>
                            <w:t xml:space="preserve"> </w:t>
                          </w:r>
                          <w:r w:rsidRPr="002158DA">
                            <w:rPr>
                              <w:rFonts w:ascii="Arial" w:hAnsi="Arial" w:cs="Arial"/>
                              <w:sz w:val="32"/>
                              <w:szCs w:val="32"/>
                              <w:lang w:val="es-ES"/>
                            </w:rPr>
                            <w:t>PIPER SENECA III</w:t>
                          </w:r>
                        </w:p>
                        <w:p w14:paraId="021BD8D5" w14:textId="60C1BD70" w:rsidR="00A030CB" w:rsidRPr="002158DA" w:rsidRDefault="00A030CB" w:rsidP="00A030CB">
                          <w:pPr>
                            <w:pStyle w:val="RegandSerialNums"/>
                            <w:tabs>
                              <w:tab w:val="left" w:pos="4500"/>
                            </w:tabs>
                            <w:spacing w:after="0"/>
                            <w:ind w:left="180"/>
                            <w:rPr>
                              <w:rStyle w:val="resultsdatatext"/>
                              <w:rFonts w:ascii="Arial" w:hAnsi="Arial" w:cs="Arial"/>
                              <w:sz w:val="32"/>
                              <w:szCs w:val="32"/>
                              <w:lang w:val="es-ES"/>
                            </w:rPr>
                          </w:pPr>
                          <w:r w:rsidRPr="002158DA">
                            <w:rPr>
                              <w:rFonts w:ascii="Arial" w:hAnsi="Arial" w:cs="Arial"/>
                              <w:sz w:val="32"/>
                              <w:szCs w:val="32"/>
                              <w:lang w:val="es-ES"/>
                            </w:rPr>
                            <w:t>N</w:t>
                          </w:r>
                          <w:r w:rsidR="002158DA" w:rsidRPr="002158DA">
                            <w:rPr>
                              <w:rFonts w:ascii="Arial" w:hAnsi="Arial" w:cs="Arial"/>
                              <w:sz w:val="32"/>
                              <w:szCs w:val="32"/>
                              <w:lang w:val="es-ES"/>
                            </w:rPr>
                            <w:t>65JD</w:t>
                          </w:r>
                          <w:r w:rsidRPr="002158DA">
                            <w:rPr>
                              <w:rFonts w:ascii="Arial" w:hAnsi="Arial" w:cs="Arial"/>
                              <w:sz w:val="32"/>
                              <w:szCs w:val="32"/>
                              <w:lang w:val="es-ES"/>
                            </w:rPr>
                            <w:t xml:space="preserve">– SN </w:t>
                          </w:r>
                          <w:r w:rsidR="002158DA" w:rsidRPr="002158DA">
                            <w:rPr>
                              <w:rFonts w:ascii="Arial" w:hAnsi="Arial" w:cs="Arial"/>
                              <w:sz w:val="32"/>
                              <w:szCs w:val="32"/>
                              <w:lang w:val="es-ES"/>
                            </w:rPr>
                            <w:t>34-8133277</w:t>
                          </w:r>
                          <w:r w:rsidRPr="002158DA">
                            <w:rPr>
                              <w:rFonts w:ascii="Arial" w:hAnsi="Arial" w:cs="Arial"/>
                              <w:sz w:val="32"/>
                              <w:szCs w:val="32"/>
                              <w:lang w:val="es-ES"/>
                            </w:rPr>
                            <w:t xml:space="preserve"> </w:t>
                          </w:r>
                          <w:r w:rsidRPr="002158DA">
                            <w:rPr>
                              <w:rStyle w:val="resultsdatatext"/>
                              <w:rFonts w:ascii="Arial" w:hAnsi="Arial" w:cs="Arial"/>
                              <w:sz w:val="32"/>
                              <w:szCs w:val="32"/>
                              <w:lang w:val="es-ES"/>
                            </w:rPr>
                            <w:tab/>
                          </w:r>
                        </w:p>
                        <w:p w14:paraId="015A228C" w14:textId="3EC72299"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C56A8F">
                            <w:rPr>
                              <w:rFonts w:ascii="Arial" w:hAnsi="Arial" w:cs="Arial"/>
                              <w:b/>
                              <w:sz w:val="32"/>
                              <w:szCs w:val="32"/>
                            </w:rPr>
                            <w:t>$189,000</w:t>
                          </w:r>
                          <w:r w:rsidRPr="00A030CB">
                            <w:rPr>
                              <w:rFonts w:ascii="Arial" w:hAnsi="Arial" w:cs="Arial"/>
                              <w:b/>
                              <w:sz w:val="32"/>
                              <w:szCs w:val="32"/>
                            </w:rPr>
                            <w:t xml:space="preserve"> </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17.85pt;margin-top:27.8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" filled="f" stroked="f">
              <v:textbox>
                <w:txbxContent>
                  <w:p w14:paraId="7A17E793" w14:textId="385D62D9" w:rsidR="00A030CB" w:rsidRPr="002158DA" w:rsidRDefault="002158DA" w:rsidP="00A030CB">
                    <w:pPr>
                      <w:pStyle w:val="Header"/>
                      <w:spacing w:after="0"/>
                      <w:ind w:left="180"/>
                      <w:rPr>
                        <w:rFonts w:ascii="Arial" w:hAnsi="Arial" w:cs="Arial"/>
                        <w:sz w:val="32"/>
                        <w:szCs w:val="32"/>
                        <w:lang w:val="es-ES"/>
                      </w:rPr>
                    </w:pPr>
                    <w:r w:rsidRPr="002158DA">
                      <w:rPr>
                        <w:rFonts w:ascii="Arial" w:hAnsi="Arial" w:cs="Arial"/>
                        <w:sz w:val="32"/>
                        <w:szCs w:val="32"/>
                        <w:lang w:val="es-ES"/>
                      </w:rPr>
                      <w:t>198</w:t>
                    </w:r>
                    <w:r w:rsidR="00DC4E38">
                      <w:rPr>
                        <w:rFonts w:ascii="Arial" w:hAnsi="Arial" w:cs="Arial"/>
                        <w:sz w:val="32"/>
                        <w:szCs w:val="32"/>
                        <w:lang w:val="es-ES"/>
                      </w:rPr>
                      <w:t>2</w:t>
                    </w:r>
                    <w:r w:rsidR="00A030CB" w:rsidRPr="002158DA">
                      <w:rPr>
                        <w:rFonts w:ascii="Arial" w:hAnsi="Arial" w:cs="Arial"/>
                        <w:sz w:val="32"/>
                        <w:szCs w:val="32"/>
                        <w:lang w:val="es-ES"/>
                      </w:rPr>
                      <w:t xml:space="preserve"> </w:t>
                    </w:r>
                    <w:r w:rsidRPr="002158DA">
                      <w:rPr>
                        <w:rFonts w:ascii="Arial" w:hAnsi="Arial" w:cs="Arial"/>
                        <w:sz w:val="32"/>
                        <w:szCs w:val="32"/>
                        <w:lang w:val="es-ES"/>
                      </w:rPr>
                      <w:t>PIPER SENECA III</w:t>
                    </w:r>
                  </w:p>
                  <w:p w14:paraId="021BD8D5" w14:textId="60C1BD70" w:rsidR="00A030CB" w:rsidRPr="002158DA" w:rsidRDefault="00A030CB" w:rsidP="00A030CB">
                    <w:pPr>
                      <w:pStyle w:val="RegandSerialNums"/>
                      <w:tabs>
                        <w:tab w:val="left" w:pos="4500"/>
                      </w:tabs>
                      <w:spacing w:after="0"/>
                      <w:ind w:left="180"/>
                      <w:rPr>
                        <w:rStyle w:val="resultsdatatext"/>
                        <w:rFonts w:ascii="Arial" w:hAnsi="Arial" w:cs="Arial"/>
                        <w:sz w:val="32"/>
                        <w:szCs w:val="32"/>
                        <w:lang w:val="es-ES"/>
                      </w:rPr>
                    </w:pPr>
                    <w:r w:rsidRPr="002158DA">
                      <w:rPr>
                        <w:rFonts w:ascii="Arial" w:hAnsi="Arial" w:cs="Arial"/>
                        <w:sz w:val="32"/>
                        <w:szCs w:val="32"/>
                        <w:lang w:val="es-ES"/>
                      </w:rPr>
                      <w:t>N</w:t>
                    </w:r>
                    <w:r w:rsidR="002158DA" w:rsidRPr="002158DA">
                      <w:rPr>
                        <w:rFonts w:ascii="Arial" w:hAnsi="Arial" w:cs="Arial"/>
                        <w:sz w:val="32"/>
                        <w:szCs w:val="32"/>
                        <w:lang w:val="es-ES"/>
                      </w:rPr>
                      <w:t>65JD</w:t>
                    </w:r>
                    <w:r w:rsidRPr="002158DA">
                      <w:rPr>
                        <w:rFonts w:ascii="Arial" w:hAnsi="Arial" w:cs="Arial"/>
                        <w:sz w:val="32"/>
                        <w:szCs w:val="32"/>
                        <w:lang w:val="es-ES"/>
                      </w:rPr>
                      <w:t xml:space="preserve">– SN </w:t>
                    </w:r>
                    <w:r w:rsidR="002158DA" w:rsidRPr="002158DA">
                      <w:rPr>
                        <w:rFonts w:ascii="Arial" w:hAnsi="Arial" w:cs="Arial"/>
                        <w:sz w:val="32"/>
                        <w:szCs w:val="32"/>
                        <w:lang w:val="es-ES"/>
                      </w:rPr>
                      <w:t>34-8133277</w:t>
                    </w:r>
                    <w:r w:rsidRPr="002158DA">
                      <w:rPr>
                        <w:rFonts w:ascii="Arial" w:hAnsi="Arial" w:cs="Arial"/>
                        <w:sz w:val="32"/>
                        <w:szCs w:val="32"/>
                        <w:lang w:val="es-ES"/>
                      </w:rPr>
                      <w:t xml:space="preserve"> </w:t>
                    </w:r>
                    <w:r w:rsidRPr="002158DA">
                      <w:rPr>
                        <w:rStyle w:val="resultsdatatext"/>
                        <w:rFonts w:ascii="Arial" w:hAnsi="Arial" w:cs="Arial"/>
                        <w:sz w:val="32"/>
                        <w:szCs w:val="32"/>
                        <w:lang w:val="es-ES"/>
                      </w:rPr>
                      <w:tab/>
                    </w:r>
                  </w:p>
                  <w:p w14:paraId="015A228C" w14:textId="3EC72299"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 xml:space="preserve">Price: </w:t>
                    </w:r>
                    <w:r w:rsidR="00C56A8F">
                      <w:rPr>
                        <w:rFonts w:ascii="Arial" w:hAnsi="Arial" w:cs="Arial"/>
                        <w:b/>
                        <w:sz w:val="32"/>
                        <w:szCs w:val="32"/>
                      </w:rPr>
                      <w:t>$189,000</w:t>
                    </w:r>
                    <w:r w:rsidRPr="00A030CB">
                      <w:rPr>
                        <w:rFonts w:ascii="Arial" w:hAnsi="Arial" w:cs="Arial"/>
                        <w:b/>
                        <w:sz w:val="32"/>
                        <w:szCs w:val="32"/>
                      </w:rPr>
                      <w:t xml:space="preserve"> </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06620DBC">
          <wp:extent cx="7172190" cy="1297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816840" cy="1413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EEE445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77BA"/>
    <w:multiLevelType w:val="hybridMultilevel"/>
    <w:tmpl w:val="EE6E7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AB733A"/>
    <w:multiLevelType w:val="hybridMultilevel"/>
    <w:tmpl w:val="7272D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13"/>
  </w:num>
  <w:num w:numId="6">
    <w:abstractNumId w:val="12"/>
  </w:num>
  <w:num w:numId="7">
    <w:abstractNumId w:val="5"/>
  </w:num>
  <w:num w:numId="8">
    <w:abstractNumId w:val="9"/>
  </w:num>
  <w:num w:numId="9">
    <w:abstractNumId w:val="11"/>
  </w:num>
  <w:num w:numId="10">
    <w:abstractNumId w:val="0"/>
  </w:num>
  <w:num w:numId="11">
    <w:abstractNumId w:val="10"/>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5452E"/>
    <w:rsid w:val="00072D9E"/>
    <w:rsid w:val="000C566A"/>
    <w:rsid w:val="000D2FA2"/>
    <w:rsid w:val="001030AB"/>
    <w:rsid w:val="0012323F"/>
    <w:rsid w:val="001259E7"/>
    <w:rsid w:val="0012666B"/>
    <w:rsid w:val="0017483F"/>
    <w:rsid w:val="00186589"/>
    <w:rsid w:val="00190F67"/>
    <w:rsid w:val="00191B55"/>
    <w:rsid w:val="001E1722"/>
    <w:rsid w:val="001E1AA0"/>
    <w:rsid w:val="001E4E6E"/>
    <w:rsid w:val="001F20B9"/>
    <w:rsid w:val="001F2979"/>
    <w:rsid w:val="001F36BC"/>
    <w:rsid w:val="002078C5"/>
    <w:rsid w:val="00210AE7"/>
    <w:rsid w:val="002158DA"/>
    <w:rsid w:val="00252A50"/>
    <w:rsid w:val="00252DC5"/>
    <w:rsid w:val="002621F3"/>
    <w:rsid w:val="0026555A"/>
    <w:rsid w:val="00283D5F"/>
    <w:rsid w:val="002B34E5"/>
    <w:rsid w:val="002B5A6B"/>
    <w:rsid w:val="002C2EAF"/>
    <w:rsid w:val="002D61F7"/>
    <w:rsid w:val="002E7EF2"/>
    <w:rsid w:val="002F7E9A"/>
    <w:rsid w:val="00325F09"/>
    <w:rsid w:val="00347A86"/>
    <w:rsid w:val="00350BBF"/>
    <w:rsid w:val="00354F43"/>
    <w:rsid w:val="00363DCB"/>
    <w:rsid w:val="003648B6"/>
    <w:rsid w:val="003B3571"/>
    <w:rsid w:val="003C5746"/>
    <w:rsid w:val="003E0717"/>
    <w:rsid w:val="00412FE6"/>
    <w:rsid w:val="004313BC"/>
    <w:rsid w:val="00434AE1"/>
    <w:rsid w:val="00446939"/>
    <w:rsid w:val="004569F2"/>
    <w:rsid w:val="00487006"/>
    <w:rsid w:val="00492AB0"/>
    <w:rsid w:val="00493D22"/>
    <w:rsid w:val="00494A14"/>
    <w:rsid w:val="00503FCC"/>
    <w:rsid w:val="00510EAA"/>
    <w:rsid w:val="00594975"/>
    <w:rsid w:val="005D4E08"/>
    <w:rsid w:val="005F7112"/>
    <w:rsid w:val="0061210B"/>
    <w:rsid w:val="00623F1B"/>
    <w:rsid w:val="00641E53"/>
    <w:rsid w:val="00663967"/>
    <w:rsid w:val="00670A5E"/>
    <w:rsid w:val="006A7044"/>
    <w:rsid w:val="006B2C00"/>
    <w:rsid w:val="006C0BBC"/>
    <w:rsid w:val="006C4AB7"/>
    <w:rsid w:val="006D7B74"/>
    <w:rsid w:val="0073069E"/>
    <w:rsid w:val="00735574"/>
    <w:rsid w:val="007400A3"/>
    <w:rsid w:val="00744B9D"/>
    <w:rsid w:val="00775AB4"/>
    <w:rsid w:val="00780663"/>
    <w:rsid w:val="007B620E"/>
    <w:rsid w:val="007B7315"/>
    <w:rsid w:val="007E27DC"/>
    <w:rsid w:val="007F62E7"/>
    <w:rsid w:val="00812162"/>
    <w:rsid w:val="00816BD8"/>
    <w:rsid w:val="0083245F"/>
    <w:rsid w:val="0084230E"/>
    <w:rsid w:val="008521A8"/>
    <w:rsid w:val="00880B9F"/>
    <w:rsid w:val="00881C14"/>
    <w:rsid w:val="008A7804"/>
    <w:rsid w:val="008B1E45"/>
    <w:rsid w:val="008C18B1"/>
    <w:rsid w:val="008C4558"/>
    <w:rsid w:val="008D2395"/>
    <w:rsid w:val="008D377E"/>
    <w:rsid w:val="008E0675"/>
    <w:rsid w:val="00933371"/>
    <w:rsid w:val="00937FB2"/>
    <w:rsid w:val="00940CE6"/>
    <w:rsid w:val="00960958"/>
    <w:rsid w:val="0097769A"/>
    <w:rsid w:val="00995784"/>
    <w:rsid w:val="009A7F6A"/>
    <w:rsid w:val="009D1EC0"/>
    <w:rsid w:val="009F0971"/>
    <w:rsid w:val="00A01600"/>
    <w:rsid w:val="00A030CB"/>
    <w:rsid w:val="00A4427B"/>
    <w:rsid w:val="00A45626"/>
    <w:rsid w:val="00A66271"/>
    <w:rsid w:val="00A818AC"/>
    <w:rsid w:val="00AC26EF"/>
    <w:rsid w:val="00AC6942"/>
    <w:rsid w:val="00AF1E5E"/>
    <w:rsid w:val="00AF4BB8"/>
    <w:rsid w:val="00AF4BBF"/>
    <w:rsid w:val="00B224BA"/>
    <w:rsid w:val="00B421F9"/>
    <w:rsid w:val="00B45B21"/>
    <w:rsid w:val="00B7770D"/>
    <w:rsid w:val="00B861EE"/>
    <w:rsid w:val="00BC65CD"/>
    <w:rsid w:val="00BE1CEA"/>
    <w:rsid w:val="00BE66F2"/>
    <w:rsid w:val="00BF0C04"/>
    <w:rsid w:val="00BF31A3"/>
    <w:rsid w:val="00C255B1"/>
    <w:rsid w:val="00C25A54"/>
    <w:rsid w:val="00C41E50"/>
    <w:rsid w:val="00C454CC"/>
    <w:rsid w:val="00C47237"/>
    <w:rsid w:val="00C56A8F"/>
    <w:rsid w:val="00C67B8B"/>
    <w:rsid w:val="00C7341F"/>
    <w:rsid w:val="00C74247"/>
    <w:rsid w:val="00C85552"/>
    <w:rsid w:val="00C85D63"/>
    <w:rsid w:val="00C86183"/>
    <w:rsid w:val="00CA21F7"/>
    <w:rsid w:val="00CA4721"/>
    <w:rsid w:val="00CD4A33"/>
    <w:rsid w:val="00CF4090"/>
    <w:rsid w:val="00D03501"/>
    <w:rsid w:val="00D134FE"/>
    <w:rsid w:val="00D24C59"/>
    <w:rsid w:val="00D811A3"/>
    <w:rsid w:val="00D83B9A"/>
    <w:rsid w:val="00D95C93"/>
    <w:rsid w:val="00DA0169"/>
    <w:rsid w:val="00DA6ED3"/>
    <w:rsid w:val="00DC4E38"/>
    <w:rsid w:val="00DE376F"/>
    <w:rsid w:val="00DF5653"/>
    <w:rsid w:val="00DF5D51"/>
    <w:rsid w:val="00E0045B"/>
    <w:rsid w:val="00E56EF8"/>
    <w:rsid w:val="00E57C56"/>
    <w:rsid w:val="00E91607"/>
    <w:rsid w:val="00EA6CEE"/>
    <w:rsid w:val="00EE7754"/>
    <w:rsid w:val="00F16B4F"/>
    <w:rsid w:val="00F44FB3"/>
    <w:rsid w:val="00F54113"/>
    <w:rsid w:val="00F74462"/>
    <w:rsid w:val="00F774CF"/>
    <w:rsid w:val="00F85D79"/>
    <w:rsid w:val="00FC59AE"/>
    <w:rsid w:val="00FF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3929">
      <w:bodyDiv w:val="1"/>
      <w:marLeft w:val="0"/>
      <w:marRight w:val="0"/>
      <w:marTop w:val="0"/>
      <w:marBottom w:val="0"/>
      <w:divBdr>
        <w:top w:val="none" w:sz="0" w:space="0" w:color="auto"/>
        <w:left w:val="none" w:sz="0" w:space="0" w:color="auto"/>
        <w:bottom w:val="none" w:sz="0" w:space="0" w:color="auto"/>
        <w:right w:val="none" w:sz="0" w:space="0" w:color="auto"/>
      </w:divBdr>
    </w:div>
    <w:div w:id="528761854">
      <w:bodyDiv w:val="1"/>
      <w:marLeft w:val="0"/>
      <w:marRight w:val="0"/>
      <w:marTop w:val="0"/>
      <w:marBottom w:val="0"/>
      <w:divBdr>
        <w:top w:val="none" w:sz="0" w:space="0" w:color="auto"/>
        <w:left w:val="none" w:sz="0" w:space="0" w:color="auto"/>
        <w:bottom w:val="none" w:sz="0" w:space="0" w:color="auto"/>
        <w:right w:val="none" w:sz="0" w:space="0" w:color="auto"/>
      </w:divBdr>
    </w:div>
    <w:div w:id="1150904601">
      <w:bodyDiv w:val="1"/>
      <w:marLeft w:val="0"/>
      <w:marRight w:val="0"/>
      <w:marTop w:val="0"/>
      <w:marBottom w:val="0"/>
      <w:divBdr>
        <w:top w:val="none" w:sz="0" w:space="0" w:color="auto"/>
        <w:left w:val="none" w:sz="0" w:space="0" w:color="auto"/>
        <w:bottom w:val="none" w:sz="0" w:space="0" w:color="auto"/>
        <w:right w:val="none" w:sz="0" w:space="0" w:color="auto"/>
      </w:divBdr>
    </w:div>
    <w:div w:id="11899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4129</TotalTime>
  <Pages>1</Pages>
  <Words>208</Words>
  <Characters>1228</Characters>
  <Application>Microsoft Office Word</Application>
  <DocSecurity>0</DocSecurity>
  <Lines>87</Lines>
  <Paragraphs>75</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1361</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15</cp:revision>
  <cp:lastPrinted>2019-02-08T15:03:00Z</cp:lastPrinted>
  <dcterms:created xsi:type="dcterms:W3CDTF">2020-06-01T15:31:00Z</dcterms:created>
  <dcterms:modified xsi:type="dcterms:W3CDTF">2020-08-20T13:30:00Z</dcterms:modified>
</cp:coreProperties>
</file>