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2B62A" w14:textId="709A60AF" w:rsidR="009108D7" w:rsidRPr="00527512" w:rsidRDefault="00700F61" w:rsidP="009108D7">
      <w:pPr>
        <w:rPr>
          <w:rFonts w:eastAsia="Times New Roman" w:cs="Arial"/>
          <w:b/>
          <w:bCs/>
          <w:iCs/>
          <w:color w:val="244062"/>
          <w:sz w:val="28"/>
          <w:szCs w:val="28"/>
        </w:rPr>
      </w:pPr>
      <w:r w:rsidRPr="00527512">
        <w:rPr>
          <w:rFonts w:eastAsia="Times New Roman" w:cs="Arial"/>
          <w:b/>
          <w:bCs/>
          <w:iCs/>
          <w:color w:val="244062"/>
          <w:sz w:val="28"/>
          <w:szCs w:val="28"/>
        </w:rPr>
        <w:t xml:space="preserve">Air! </w:t>
      </w:r>
      <w:r w:rsidR="0035734D">
        <w:rPr>
          <w:rFonts w:eastAsia="Times New Roman" w:cs="Arial"/>
          <w:b/>
          <w:bCs/>
          <w:iCs/>
          <w:color w:val="244062"/>
          <w:sz w:val="28"/>
          <w:szCs w:val="28"/>
        </w:rPr>
        <w:t>ADS-B In/Out!</w:t>
      </w:r>
    </w:p>
    <w:p w14:paraId="304330F7" w14:textId="77777777" w:rsidR="00050534" w:rsidRPr="00527512" w:rsidRDefault="00050534" w:rsidP="00B9465D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527512">
        <w:rPr>
          <w:rFonts w:eastAsia="Times New Roman" w:cs="Arial"/>
          <w:b/>
          <w:bCs/>
          <w:color w:val="000000"/>
          <w:sz w:val="28"/>
          <w:szCs w:val="28"/>
        </w:rPr>
        <w:t xml:space="preserve">2008 Cessna 400 </w:t>
      </w:r>
      <w:r w:rsidR="00D74E3A" w:rsidRPr="00527512">
        <w:rPr>
          <w:rFonts w:eastAsia="Times New Roman" w:cs="Arial"/>
          <w:b/>
          <w:bCs/>
          <w:color w:val="000000"/>
          <w:sz w:val="28"/>
          <w:szCs w:val="28"/>
        </w:rPr>
        <w:t>SL wi</w:t>
      </w:r>
      <w:r w:rsidR="000E1D9A" w:rsidRPr="00527512">
        <w:rPr>
          <w:rFonts w:eastAsia="Times New Roman" w:cs="Arial"/>
          <w:b/>
          <w:bCs/>
          <w:color w:val="000000"/>
          <w:sz w:val="28"/>
          <w:szCs w:val="28"/>
        </w:rPr>
        <w:t xml:space="preserve">th </w:t>
      </w:r>
      <w:r w:rsidR="009108D7" w:rsidRPr="00527512">
        <w:rPr>
          <w:rFonts w:eastAsia="Times New Roman" w:cs="Arial"/>
          <w:b/>
          <w:bCs/>
          <w:color w:val="000000"/>
          <w:sz w:val="28"/>
          <w:szCs w:val="28"/>
        </w:rPr>
        <w:t>G1000, GFC700</w:t>
      </w:r>
    </w:p>
    <w:p w14:paraId="1CBA470E" w14:textId="77777777" w:rsidR="00050534" w:rsidRPr="00527512" w:rsidRDefault="009F540D" w:rsidP="00B9465D">
      <w:pPr>
        <w:rPr>
          <w:rFonts w:eastAsia="Times New Roman" w:cs="Arial"/>
          <w:b/>
          <w:bCs/>
          <w:color w:val="000000"/>
          <w:sz w:val="24"/>
          <w:szCs w:val="28"/>
        </w:rPr>
      </w:pPr>
      <w:r w:rsidRPr="00527512">
        <w:rPr>
          <w:rFonts w:eastAsia="Times New Roman" w:cs="Arial"/>
          <w:b/>
          <w:bCs/>
          <w:color w:val="000000"/>
          <w:sz w:val="24"/>
          <w:szCs w:val="28"/>
        </w:rPr>
        <w:t>N</w:t>
      </w:r>
      <w:r w:rsidR="00EF5581" w:rsidRPr="00527512">
        <w:rPr>
          <w:rFonts w:eastAsia="Times New Roman" w:cs="Arial"/>
          <w:b/>
          <w:bCs/>
          <w:color w:val="000000"/>
          <w:sz w:val="24"/>
          <w:szCs w:val="28"/>
        </w:rPr>
        <w:t>619VB</w:t>
      </w:r>
      <w:r w:rsidRPr="00527512">
        <w:rPr>
          <w:rFonts w:eastAsia="Times New Roman" w:cs="Arial"/>
          <w:b/>
          <w:bCs/>
          <w:color w:val="000000"/>
          <w:sz w:val="24"/>
          <w:szCs w:val="28"/>
        </w:rPr>
        <w:t xml:space="preserve"> </w:t>
      </w:r>
      <w:r w:rsidR="00E77BF6" w:rsidRPr="00527512">
        <w:rPr>
          <w:rFonts w:eastAsia="Times New Roman" w:cs="Arial"/>
          <w:b/>
          <w:bCs/>
          <w:color w:val="000000"/>
          <w:sz w:val="24"/>
          <w:szCs w:val="28"/>
        </w:rPr>
        <w:t>S</w:t>
      </w:r>
      <w:r w:rsidR="00D74E3A" w:rsidRPr="00527512">
        <w:rPr>
          <w:rFonts w:eastAsia="Times New Roman" w:cs="Arial"/>
          <w:b/>
          <w:bCs/>
          <w:color w:val="000000"/>
          <w:sz w:val="24"/>
          <w:szCs w:val="28"/>
        </w:rPr>
        <w:t>er#</w:t>
      </w:r>
      <w:r w:rsidR="00EF5581" w:rsidRPr="00527512">
        <w:rPr>
          <w:rFonts w:eastAsia="Times New Roman" w:cs="Arial"/>
          <w:b/>
          <w:bCs/>
          <w:color w:val="000000"/>
          <w:sz w:val="24"/>
          <w:szCs w:val="28"/>
        </w:rPr>
        <w:t>411037</w:t>
      </w:r>
    </w:p>
    <w:p w14:paraId="314496F7" w14:textId="77777777" w:rsidR="00050534" w:rsidRPr="00527512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2F604205" w14:textId="4818C961" w:rsidR="00050534" w:rsidRPr="00527512" w:rsidRDefault="00BC09C7" w:rsidP="00B9465D">
      <w:pPr>
        <w:rPr>
          <w:rFonts w:eastAsia="Times New Roman" w:cs="Arial"/>
          <w:b/>
          <w:bCs/>
          <w:sz w:val="20"/>
          <w:szCs w:val="20"/>
        </w:rPr>
      </w:pPr>
      <w:r w:rsidRPr="00527512">
        <w:rPr>
          <w:rFonts w:eastAsia="Times New Roman" w:cs="Arial"/>
          <w:b/>
          <w:bCs/>
          <w:sz w:val="20"/>
          <w:szCs w:val="20"/>
        </w:rPr>
        <w:t>1</w:t>
      </w:r>
      <w:r w:rsidR="001A1A06">
        <w:rPr>
          <w:rFonts w:eastAsia="Times New Roman" w:cs="Arial"/>
          <w:b/>
          <w:bCs/>
          <w:sz w:val="20"/>
          <w:szCs w:val="20"/>
        </w:rPr>
        <w:t>441</w:t>
      </w:r>
      <w:r w:rsidR="00050534" w:rsidRPr="00527512">
        <w:rPr>
          <w:rFonts w:eastAsia="Times New Roman" w:cs="Arial"/>
          <w:b/>
          <w:bCs/>
          <w:sz w:val="20"/>
          <w:szCs w:val="20"/>
        </w:rPr>
        <w:t xml:space="preserve"> Total Time Since New</w:t>
      </w:r>
    </w:p>
    <w:p w14:paraId="1AD18DD0" w14:textId="77777777" w:rsidR="00050534" w:rsidRPr="00527512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743A2FCA" w14:textId="77777777" w:rsidR="009108D7" w:rsidRPr="00527512" w:rsidRDefault="009108D7" w:rsidP="00B9465D">
      <w:pPr>
        <w:rPr>
          <w:rFonts w:eastAsia="Times New Roman" w:cs="Arial"/>
          <w:b/>
          <w:bCs/>
          <w:sz w:val="20"/>
          <w:szCs w:val="20"/>
        </w:rPr>
        <w:sectPr w:rsidR="009108D7" w:rsidRPr="00527512" w:rsidSect="00511A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7748404E" w14:textId="77777777" w:rsidR="009108D7" w:rsidRPr="00527512" w:rsidRDefault="009108D7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527512">
        <w:rPr>
          <w:rFonts w:eastAsia="Times New Roman" w:cs="Arial"/>
          <w:b/>
          <w:color w:val="000000"/>
          <w:sz w:val="20"/>
          <w:szCs w:val="20"/>
        </w:rPr>
        <w:t>Avionics:</w:t>
      </w:r>
    </w:p>
    <w:p w14:paraId="29D7EE24" w14:textId="77777777" w:rsidR="009108D7" w:rsidRPr="00527512" w:rsidRDefault="009108D7" w:rsidP="009108D7">
      <w:pPr>
        <w:rPr>
          <w:rFonts w:eastAsia="Times New Roman" w:cs="Arial"/>
          <w:color w:val="000000"/>
          <w:sz w:val="20"/>
          <w:szCs w:val="20"/>
        </w:rPr>
        <w:sectPr w:rsidR="009108D7" w:rsidRPr="00527512" w:rsidSect="00511AFE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5BD7B404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Garmin G1000 Avionics (Fully Integrated EFIS System)</w:t>
      </w:r>
    </w:p>
    <w:p w14:paraId="7D21EE97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Primary Flight Display (PFD) - 10.4" high resolution XGA</w:t>
      </w:r>
    </w:p>
    <w:p w14:paraId="19CB21B3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Multi-Function Display (MFD) - 10.4" high resolution XGA</w:t>
      </w:r>
    </w:p>
    <w:p w14:paraId="20D899D5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Keypad Controller</w:t>
      </w:r>
    </w:p>
    <w:p w14:paraId="309256FF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Engine/Airframe Computer</w:t>
      </w:r>
    </w:p>
    <w:p w14:paraId="79204D93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Attitude Heading Reference System (AHRS)</w:t>
      </w:r>
    </w:p>
    <w:p w14:paraId="674CF18B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Solid State Air Data Computer (ADC)</w:t>
      </w:r>
    </w:p>
    <w:p w14:paraId="0DDB4621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Soldi State 3-axis Magnetometer</w:t>
      </w:r>
    </w:p>
    <w:p w14:paraId="301E114B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Flight Information System with XM Radio (GDL-69A)</w:t>
      </w:r>
    </w:p>
    <w:p w14:paraId="0C8A31A8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Terrain Awareness System (</w:t>
      </w:r>
      <w:proofErr w:type="spellStart"/>
      <w:r w:rsidRPr="00527512">
        <w:rPr>
          <w:rFonts w:eastAsia="Times New Roman" w:cs="Arial"/>
          <w:color w:val="000000"/>
          <w:sz w:val="20"/>
          <w:szCs w:val="20"/>
        </w:rPr>
        <w:t>E-Prox+TM</w:t>
      </w:r>
      <w:proofErr w:type="spellEnd"/>
      <w:r w:rsidRPr="00527512">
        <w:rPr>
          <w:rFonts w:eastAsia="Times New Roman" w:cs="Arial"/>
          <w:color w:val="000000"/>
          <w:sz w:val="20"/>
          <w:szCs w:val="20"/>
        </w:rPr>
        <w:t>)</w:t>
      </w:r>
    </w:p>
    <w:p w14:paraId="2C9FB17B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Dual Nav/Comm (16 Watt)</w:t>
      </w:r>
    </w:p>
    <w:p w14:paraId="14DEAE27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Digital Audio Panel with Marker Beacon / Intercom</w:t>
      </w:r>
    </w:p>
    <w:p w14:paraId="4E56805C" w14:textId="77777777" w:rsidR="0035734D" w:rsidRDefault="0035734D" w:rsidP="0035734D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 345R Transponder with ADS-B In/Out</w:t>
      </w:r>
    </w:p>
    <w:p w14:paraId="3DCBC9E3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Traffic Advisory System (T-</w:t>
      </w:r>
      <w:proofErr w:type="spellStart"/>
      <w:r w:rsidRPr="00527512">
        <w:rPr>
          <w:rFonts w:eastAsia="Times New Roman" w:cs="Arial"/>
          <w:color w:val="000000"/>
          <w:sz w:val="20"/>
          <w:szCs w:val="20"/>
        </w:rPr>
        <w:t>WatchTM</w:t>
      </w:r>
      <w:proofErr w:type="spellEnd"/>
      <w:r w:rsidRPr="00527512">
        <w:rPr>
          <w:rFonts w:eastAsia="Times New Roman" w:cs="Arial"/>
          <w:color w:val="000000"/>
          <w:sz w:val="20"/>
          <w:szCs w:val="20"/>
        </w:rPr>
        <w:t>)</w:t>
      </w:r>
    </w:p>
    <w:p w14:paraId="4E0CDA63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Backup Airspeed, Altimeter and Attitude Indicator</w:t>
      </w:r>
    </w:p>
    <w:p w14:paraId="5E22E865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Garmin GFC700 Gully Integrated Two-axis Autopilot</w:t>
      </w:r>
    </w:p>
    <w:p w14:paraId="3E27D811" w14:textId="77777777" w:rsid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527512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527512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527512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  <w:r w:rsidRPr="00527512">
        <w:rPr>
          <w:rFonts w:eastAsia="Times New Roman" w:cs="Arial"/>
          <w:color w:val="000000"/>
          <w:sz w:val="20"/>
          <w:szCs w:val="20"/>
        </w:rPr>
        <w:t xml:space="preserve"> (</w:t>
      </w:r>
      <w:proofErr w:type="spellStart"/>
      <w:r w:rsidRPr="00527512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  <w:r w:rsidRPr="00527512">
        <w:rPr>
          <w:rFonts w:eastAsia="Times New Roman" w:cs="Arial"/>
          <w:color w:val="000000"/>
          <w:sz w:val="20"/>
          <w:szCs w:val="20"/>
        </w:rPr>
        <w:t xml:space="preserve"> do not provide Geosynchronous Positioning)</w:t>
      </w:r>
      <w:r w:rsidR="009108D7" w:rsidRPr="0052751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176D7DEE" w14:textId="77777777" w:rsidR="00527512" w:rsidRDefault="00527512" w:rsidP="00EF5581">
      <w:pPr>
        <w:rPr>
          <w:rFonts w:eastAsia="Times New Roman" w:cs="Arial"/>
          <w:color w:val="000000"/>
          <w:sz w:val="20"/>
          <w:szCs w:val="20"/>
        </w:rPr>
      </w:pPr>
    </w:p>
    <w:p w14:paraId="37376B13" w14:textId="77777777" w:rsidR="00527512" w:rsidRDefault="009108D7" w:rsidP="00EF5581">
      <w:pPr>
        <w:rPr>
          <w:rFonts w:eastAsia="Times New Roman" w:cs="Arial"/>
          <w:b/>
          <w:color w:val="000000"/>
          <w:sz w:val="20"/>
          <w:szCs w:val="20"/>
        </w:rPr>
      </w:pPr>
      <w:r w:rsidRPr="00527512">
        <w:rPr>
          <w:rFonts w:eastAsia="Times New Roman" w:cs="Arial"/>
          <w:b/>
          <w:color w:val="000000"/>
          <w:sz w:val="20"/>
          <w:szCs w:val="20"/>
        </w:rPr>
        <w:t xml:space="preserve">Additional Equipment: </w:t>
      </w:r>
    </w:p>
    <w:p w14:paraId="7F26D327" w14:textId="7C0A6E53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Automatic Climate Control System with Air Conditioning</w:t>
      </w:r>
    </w:p>
    <w:p w14:paraId="0F7F8DE9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 xml:space="preserve">Precise </w:t>
      </w:r>
      <w:proofErr w:type="spellStart"/>
      <w:r w:rsidRPr="00527512">
        <w:rPr>
          <w:rFonts w:eastAsia="Times New Roman" w:cs="Arial"/>
          <w:color w:val="000000"/>
          <w:sz w:val="20"/>
          <w:szCs w:val="20"/>
        </w:rPr>
        <w:t>Speedbrake</w:t>
      </w:r>
      <w:proofErr w:type="spellEnd"/>
      <w:r w:rsidRPr="00527512">
        <w:rPr>
          <w:rFonts w:eastAsia="Times New Roman" w:cs="Arial"/>
          <w:color w:val="000000"/>
          <w:sz w:val="20"/>
          <w:szCs w:val="20"/>
        </w:rPr>
        <w:t xml:space="preserve"> 2000 System</w:t>
      </w:r>
    </w:p>
    <w:p w14:paraId="2B73D82C" w14:textId="77777777" w:rsidR="00EF5581" w:rsidRPr="00527512" w:rsidRDefault="00EF5581" w:rsidP="00EF558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Precise Flight Built in 4-Place Oxygen</w:t>
      </w:r>
    </w:p>
    <w:p w14:paraId="2A65AD9B" w14:textId="67872116" w:rsidR="00527512" w:rsidRDefault="00EF5581" w:rsidP="004A2C0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TAWS-B</w:t>
      </w:r>
    </w:p>
    <w:p w14:paraId="460D36C3" w14:textId="69A65C2F" w:rsidR="0035734D" w:rsidRDefault="0035734D" w:rsidP="004A2C01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In/Out</w:t>
      </w:r>
    </w:p>
    <w:p w14:paraId="3E188EF8" w14:textId="77777777" w:rsidR="00527512" w:rsidRDefault="00527512" w:rsidP="004A2C01">
      <w:pPr>
        <w:rPr>
          <w:rFonts w:eastAsia="Times New Roman" w:cs="Arial"/>
          <w:color w:val="000000"/>
          <w:sz w:val="20"/>
          <w:szCs w:val="20"/>
        </w:rPr>
      </w:pPr>
    </w:p>
    <w:p w14:paraId="64E9E531" w14:textId="2996B656" w:rsidR="00527512" w:rsidRDefault="00527512" w:rsidP="004A2C01">
      <w:pPr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br w:type="column"/>
      </w:r>
      <w:r w:rsidR="004A2C01" w:rsidRPr="00527512">
        <w:rPr>
          <w:rFonts w:eastAsia="Times New Roman" w:cs="Arial"/>
          <w:b/>
          <w:color w:val="000000"/>
          <w:sz w:val="20"/>
          <w:szCs w:val="20"/>
        </w:rPr>
        <w:t>Engine</w:t>
      </w:r>
    </w:p>
    <w:p w14:paraId="353E8965" w14:textId="6EB30594" w:rsidR="004A2C01" w:rsidRPr="00527512" w:rsidRDefault="004A2C01" w:rsidP="004A2C01">
      <w:pPr>
        <w:rPr>
          <w:rFonts w:eastAsia="Times New Roman" w:cs="Arial"/>
          <w:b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Continental TSIO-550-</w:t>
      </w:r>
      <w:proofErr w:type="gramStart"/>
      <w:r w:rsidRPr="00527512">
        <w:rPr>
          <w:rFonts w:eastAsia="Times New Roman" w:cs="Arial"/>
          <w:color w:val="000000"/>
          <w:sz w:val="20"/>
          <w:szCs w:val="20"/>
        </w:rPr>
        <w:t>C(</w:t>
      </w:r>
      <w:proofErr w:type="gramEnd"/>
      <w:r w:rsidRPr="00527512">
        <w:rPr>
          <w:rFonts w:eastAsia="Times New Roman" w:cs="Arial"/>
          <w:color w:val="000000"/>
          <w:sz w:val="20"/>
          <w:szCs w:val="20"/>
        </w:rPr>
        <w:t xml:space="preserve">11) </w:t>
      </w:r>
    </w:p>
    <w:p w14:paraId="3B29BC70" w14:textId="77777777" w:rsidR="004A2C01" w:rsidRPr="00527512" w:rsidRDefault="004A2C01" w:rsidP="004A2C0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Platinum Engine Option w/Tuned Injectors</w:t>
      </w:r>
    </w:p>
    <w:p w14:paraId="3EEDC059" w14:textId="77777777" w:rsidR="00527512" w:rsidRDefault="004A2C01" w:rsidP="004A2C0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New Fine Wire Spark Plugs</w:t>
      </w:r>
    </w:p>
    <w:p w14:paraId="04C10991" w14:textId="77777777" w:rsidR="00527512" w:rsidRDefault="00527512" w:rsidP="004A2C01">
      <w:pPr>
        <w:rPr>
          <w:rFonts w:eastAsia="Times New Roman" w:cs="Arial"/>
          <w:color w:val="000000"/>
          <w:sz w:val="20"/>
          <w:szCs w:val="20"/>
        </w:rPr>
      </w:pPr>
    </w:p>
    <w:p w14:paraId="5F23E82D" w14:textId="77777777" w:rsidR="00527512" w:rsidRDefault="004A2C01" w:rsidP="004A2C01">
      <w:pPr>
        <w:rPr>
          <w:rFonts w:eastAsia="Times New Roman" w:cs="Arial"/>
          <w:b/>
          <w:color w:val="000000"/>
          <w:sz w:val="20"/>
          <w:szCs w:val="20"/>
        </w:rPr>
      </w:pPr>
      <w:r w:rsidRPr="00527512">
        <w:rPr>
          <w:rFonts w:eastAsia="Times New Roman" w:cs="Arial"/>
          <w:b/>
          <w:color w:val="000000"/>
          <w:sz w:val="20"/>
          <w:szCs w:val="20"/>
        </w:rPr>
        <w:t>Performance &amp; Design</w:t>
      </w:r>
    </w:p>
    <w:p w14:paraId="1A4A6407" w14:textId="64139ABB" w:rsidR="004A2C01" w:rsidRPr="00527512" w:rsidRDefault="004A2C01" w:rsidP="004A2C0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235 Knots Maximum Speed at FL250</w:t>
      </w:r>
    </w:p>
    <w:p w14:paraId="32EC16CB" w14:textId="77777777" w:rsidR="004A2C01" w:rsidRPr="00527512" w:rsidRDefault="004A2C01" w:rsidP="004A2C0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200 Knots on 16.5 Gallons Per Hour at 17,000’</w:t>
      </w:r>
    </w:p>
    <w:p w14:paraId="263330B5" w14:textId="77777777" w:rsidR="004A2C01" w:rsidRPr="00527512" w:rsidRDefault="004A2C01" w:rsidP="004A2C0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1200 Nautical Mile Maximum Range</w:t>
      </w:r>
    </w:p>
    <w:p w14:paraId="14E043C2" w14:textId="77777777" w:rsidR="004A2C01" w:rsidRPr="00527512" w:rsidRDefault="004A2C01" w:rsidP="004A2C0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59 Knot Stall Speed</w:t>
      </w:r>
    </w:p>
    <w:p w14:paraId="7A941F32" w14:textId="77777777" w:rsidR="004A2C01" w:rsidRPr="00527512" w:rsidRDefault="004A2C01" w:rsidP="004A2C0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Utility Category – Stronger than the Competitors</w:t>
      </w:r>
    </w:p>
    <w:p w14:paraId="1F7DCA6F" w14:textId="77777777" w:rsidR="004A2C01" w:rsidRPr="00527512" w:rsidRDefault="004A2C01" w:rsidP="004A2C01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Best Handling Aircraft in Class</w:t>
      </w:r>
    </w:p>
    <w:p w14:paraId="0A45C386" w14:textId="77777777" w:rsidR="00527512" w:rsidRDefault="004A2C01" w:rsidP="009108D7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Easy to Fly!</w:t>
      </w:r>
    </w:p>
    <w:p w14:paraId="61FB581E" w14:textId="77777777" w:rsidR="00527512" w:rsidRDefault="00527512" w:rsidP="009108D7">
      <w:pPr>
        <w:rPr>
          <w:rFonts w:eastAsia="Times New Roman" w:cs="Arial"/>
          <w:color w:val="000000"/>
          <w:sz w:val="20"/>
          <w:szCs w:val="20"/>
        </w:rPr>
      </w:pPr>
    </w:p>
    <w:p w14:paraId="27CB1CA5" w14:textId="77777777" w:rsidR="00527512" w:rsidRDefault="009108D7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527512">
        <w:rPr>
          <w:rFonts w:eastAsia="Times New Roman" w:cs="Arial"/>
          <w:b/>
          <w:color w:val="000000"/>
          <w:sz w:val="20"/>
          <w:szCs w:val="20"/>
        </w:rPr>
        <w:t xml:space="preserve">Exterior:  </w:t>
      </w:r>
    </w:p>
    <w:p w14:paraId="2A3DAFAE" w14:textId="7F8EE3EE" w:rsidR="00527512" w:rsidRDefault="003D67C1" w:rsidP="009108D7">
      <w:pPr>
        <w:rPr>
          <w:rFonts w:eastAsia="Times New Roman" w:cs="Arial"/>
          <w:color w:val="000000"/>
          <w:sz w:val="20"/>
          <w:szCs w:val="20"/>
        </w:rPr>
      </w:pPr>
      <w:r w:rsidRPr="00527512">
        <w:rPr>
          <w:rFonts w:eastAsia="Times New Roman" w:cs="Arial"/>
          <w:color w:val="000000"/>
          <w:sz w:val="20"/>
          <w:szCs w:val="20"/>
        </w:rPr>
        <w:t>White and</w:t>
      </w:r>
      <w:r w:rsidR="00EF5581" w:rsidRPr="00527512">
        <w:rPr>
          <w:rFonts w:eastAsia="Times New Roman" w:cs="Arial"/>
          <w:color w:val="000000"/>
          <w:sz w:val="20"/>
          <w:szCs w:val="20"/>
        </w:rPr>
        <w:t xml:space="preserve"> Denim Blue, Starlight Silver and Viper Steel Gray Stripes</w:t>
      </w:r>
      <w:r w:rsidR="0052751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7FF4D597" w14:textId="77777777" w:rsidR="00527512" w:rsidRDefault="00527512" w:rsidP="009108D7">
      <w:pPr>
        <w:rPr>
          <w:rFonts w:eastAsia="Times New Roman" w:cs="Arial"/>
          <w:color w:val="000000"/>
          <w:sz w:val="20"/>
          <w:szCs w:val="20"/>
        </w:rPr>
      </w:pPr>
    </w:p>
    <w:p w14:paraId="1F94C6AE" w14:textId="77777777" w:rsidR="00527512" w:rsidRDefault="00527512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527512">
        <w:rPr>
          <w:rFonts w:eastAsia="Times New Roman" w:cs="Arial"/>
          <w:b/>
          <w:bCs/>
          <w:color w:val="000000"/>
          <w:sz w:val="20"/>
          <w:szCs w:val="20"/>
        </w:rPr>
        <w:t>In</w:t>
      </w:r>
      <w:r>
        <w:rPr>
          <w:rFonts w:eastAsia="Times New Roman" w:cs="Arial"/>
          <w:b/>
          <w:color w:val="000000"/>
          <w:sz w:val="20"/>
          <w:szCs w:val="20"/>
        </w:rPr>
        <w:t>t</w:t>
      </w:r>
      <w:r w:rsidR="009108D7" w:rsidRPr="00527512">
        <w:rPr>
          <w:rFonts w:eastAsia="Times New Roman" w:cs="Arial"/>
          <w:b/>
          <w:color w:val="000000"/>
          <w:sz w:val="20"/>
          <w:szCs w:val="20"/>
        </w:rPr>
        <w:t>erior:</w:t>
      </w:r>
    </w:p>
    <w:p w14:paraId="76DF4E27" w14:textId="3616B118" w:rsidR="00B21BFA" w:rsidRPr="00527512" w:rsidRDefault="00EF5581" w:rsidP="009108D7">
      <w:pPr>
        <w:rPr>
          <w:rFonts w:eastAsia="Times New Roman" w:cs="Arial"/>
          <w:color w:val="000000"/>
          <w:sz w:val="20"/>
          <w:szCs w:val="20"/>
        </w:rPr>
        <w:sectPr w:rsidR="00B21BFA" w:rsidRPr="00527512" w:rsidSect="00511AFE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527512">
        <w:rPr>
          <w:rFonts w:eastAsia="Times New Roman" w:cs="Arial"/>
          <w:color w:val="000000"/>
          <w:sz w:val="20"/>
          <w:szCs w:val="20"/>
        </w:rPr>
        <w:t xml:space="preserve">Steel </w:t>
      </w:r>
      <w:r w:rsidR="004B66E4" w:rsidRPr="00527512">
        <w:rPr>
          <w:rFonts w:eastAsia="Times New Roman" w:cs="Arial"/>
          <w:color w:val="000000"/>
          <w:sz w:val="20"/>
          <w:szCs w:val="20"/>
        </w:rPr>
        <w:t>Gray</w:t>
      </w:r>
      <w:r w:rsidR="009108D7" w:rsidRPr="00527512">
        <w:rPr>
          <w:rFonts w:eastAsia="Times New Roman" w:cs="Arial"/>
          <w:color w:val="000000"/>
          <w:sz w:val="20"/>
          <w:szCs w:val="20"/>
        </w:rPr>
        <w:t xml:space="preserve"> Leather</w:t>
      </w:r>
    </w:p>
    <w:p w14:paraId="6FC6150B" w14:textId="46973229" w:rsidR="004A2C01" w:rsidRPr="00527512" w:rsidRDefault="004A2C01" w:rsidP="004A2C01">
      <w:pPr>
        <w:rPr>
          <w:rFonts w:eastAsia="Times New Roman" w:cs="Arial"/>
          <w:b/>
          <w:color w:val="000000"/>
          <w:sz w:val="20"/>
          <w:szCs w:val="20"/>
        </w:rPr>
      </w:pPr>
    </w:p>
    <w:p w14:paraId="3CC9FF54" w14:textId="77777777" w:rsidR="00D16E26" w:rsidRPr="00527512" w:rsidRDefault="00D16E26" w:rsidP="00B9465D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08096D45" w14:textId="77777777" w:rsidR="00527512" w:rsidRDefault="0052751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66E7692" w14:textId="77777777" w:rsidR="00527512" w:rsidRDefault="0052751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531DF9A" w14:textId="77777777" w:rsidR="00527512" w:rsidRDefault="0052751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6E324A7" w14:textId="77777777" w:rsidR="00527512" w:rsidRDefault="0052751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E1F049D" w14:textId="77777777" w:rsidR="00527512" w:rsidRDefault="0052751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4B45568" w14:textId="77777777" w:rsidR="00527512" w:rsidRDefault="0052751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6099D77" w14:textId="77777777" w:rsidR="00527512" w:rsidRDefault="0052751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15E85C3" w14:textId="77777777" w:rsidR="00527512" w:rsidRDefault="0052751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2E6C951" w14:textId="40B1E34A" w:rsidR="00527512" w:rsidRDefault="0052751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3695D9C" w14:textId="77777777" w:rsidR="00527512" w:rsidRDefault="0052751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93DB448" w14:textId="77777777" w:rsidR="00527512" w:rsidRDefault="0052751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3373205" w14:textId="77777777" w:rsidR="00527512" w:rsidRDefault="0052751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4EAD9CB" w14:textId="77777777" w:rsidR="00527512" w:rsidRDefault="0052751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27FE7C9" w14:textId="7786AEBF" w:rsidR="00527512" w:rsidRPr="001F0FD6" w:rsidRDefault="00527512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6FEBEAC0" w14:textId="77777777" w:rsidR="00527512" w:rsidRPr="001F0FD6" w:rsidRDefault="00527512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899B4B2" w14:textId="77777777" w:rsidR="00527512" w:rsidRDefault="00527512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4BB5EEB3" w14:textId="77777777" w:rsidR="00527512" w:rsidRPr="001F0FD6" w:rsidRDefault="00527512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D93214C" w14:textId="77777777" w:rsidR="00527512" w:rsidRPr="001F0FD6" w:rsidRDefault="00527512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6DEC3B2" w14:textId="7CF42379" w:rsidR="00B9465D" w:rsidRPr="00527512" w:rsidRDefault="00527512" w:rsidP="00527512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B9465D" w:rsidRPr="00527512" w:rsidSect="00511AFE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69A85" w14:textId="77777777" w:rsidR="00CC3A20" w:rsidRDefault="00CC3A20" w:rsidP="002544AB">
      <w:r>
        <w:separator/>
      </w:r>
    </w:p>
  </w:endnote>
  <w:endnote w:type="continuationSeparator" w:id="0">
    <w:p w14:paraId="6F4274B6" w14:textId="77777777" w:rsidR="00CC3A20" w:rsidRDefault="00CC3A20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944E" w14:textId="77777777" w:rsidR="00527512" w:rsidRDefault="00527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02EC" w14:textId="7A1AD196" w:rsidR="00E414E5" w:rsidRPr="00527512" w:rsidRDefault="00527512" w:rsidP="00527512">
    <w:pPr>
      <w:pStyle w:val="Footer"/>
    </w:pPr>
    <w:r>
      <w:rPr>
        <w:noProof/>
        <w:sz w:val="16"/>
      </w:rPr>
      <w:drawing>
        <wp:inline distT="0" distB="0" distL="0" distR="0" wp14:anchorId="71E76FC9" wp14:editId="56B85B71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0BAE" w14:textId="77777777" w:rsidR="00527512" w:rsidRDefault="00527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76AEF" w14:textId="77777777" w:rsidR="00CC3A20" w:rsidRDefault="00CC3A20" w:rsidP="002544AB">
      <w:r>
        <w:separator/>
      </w:r>
    </w:p>
  </w:footnote>
  <w:footnote w:type="continuationSeparator" w:id="0">
    <w:p w14:paraId="6A0AA8E8" w14:textId="77777777" w:rsidR="00CC3A20" w:rsidRDefault="00CC3A20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49EE" w14:textId="77777777" w:rsidR="00527512" w:rsidRDefault="00527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3D17" w14:textId="4A0B698B" w:rsidR="002544AB" w:rsidRDefault="00527512" w:rsidP="00E414E5">
    <w:pPr>
      <w:pStyle w:val="Header"/>
      <w:jc w:val="center"/>
    </w:pPr>
    <w:r>
      <w:rPr>
        <w:noProof/>
      </w:rPr>
      <w:drawing>
        <wp:inline distT="0" distB="0" distL="0" distR="0" wp14:anchorId="48A9D55F" wp14:editId="366B82F7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0F76" w14:textId="77777777" w:rsidR="00527512" w:rsidRDefault="00527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594B"/>
    <w:rsid w:val="00050534"/>
    <w:rsid w:val="00056C6E"/>
    <w:rsid w:val="00063A9B"/>
    <w:rsid w:val="000A509E"/>
    <w:rsid w:val="000C21EA"/>
    <w:rsid w:val="000E1D9A"/>
    <w:rsid w:val="000F2494"/>
    <w:rsid w:val="000F6792"/>
    <w:rsid w:val="00101D83"/>
    <w:rsid w:val="0012192D"/>
    <w:rsid w:val="001220B2"/>
    <w:rsid w:val="001369A1"/>
    <w:rsid w:val="00141BA4"/>
    <w:rsid w:val="00156E37"/>
    <w:rsid w:val="001A18A1"/>
    <w:rsid w:val="001A1A06"/>
    <w:rsid w:val="001E3440"/>
    <w:rsid w:val="0020021A"/>
    <w:rsid w:val="00226CAD"/>
    <w:rsid w:val="002544AB"/>
    <w:rsid w:val="00286AA1"/>
    <w:rsid w:val="003454BD"/>
    <w:rsid w:val="0035734D"/>
    <w:rsid w:val="00380928"/>
    <w:rsid w:val="003D5997"/>
    <w:rsid w:val="003D67C1"/>
    <w:rsid w:val="003E01A3"/>
    <w:rsid w:val="0042445C"/>
    <w:rsid w:val="00442726"/>
    <w:rsid w:val="0044659F"/>
    <w:rsid w:val="00470D71"/>
    <w:rsid w:val="004A2C01"/>
    <w:rsid w:val="004B05EB"/>
    <w:rsid w:val="004B66E4"/>
    <w:rsid w:val="004C4D92"/>
    <w:rsid w:val="004F4540"/>
    <w:rsid w:val="00511AFE"/>
    <w:rsid w:val="00511C2B"/>
    <w:rsid w:val="00527512"/>
    <w:rsid w:val="00530F95"/>
    <w:rsid w:val="0056253E"/>
    <w:rsid w:val="00586247"/>
    <w:rsid w:val="00592B84"/>
    <w:rsid w:val="00592CA5"/>
    <w:rsid w:val="005B4DFB"/>
    <w:rsid w:val="006138F3"/>
    <w:rsid w:val="00633B55"/>
    <w:rsid w:val="00635ACE"/>
    <w:rsid w:val="00666929"/>
    <w:rsid w:val="006728B0"/>
    <w:rsid w:val="006C4235"/>
    <w:rsid w:val="006D16D7"/>
    <w:rsid w:val="00700F61"/>
    <w:rsid w:val="0072321C"/>
    <w:rsid w:val="007349F6"/>
    <w:rsid w:val="00772A3C"/>
    <w:rsid w:val="007A775F"/>
    <w:rsid w:val="007C1781"/>
    <w:rsid w:val="007E0686"/>
    <w:rsid w:val="007E3773"/>
    <w:rsid w:val="0080211D"/>
    <w:rsid w:val="00813890"/>
    <w:rsid w:val="00854696"/>
    <w:rsid w:val="008611B7"/>
    <w:rsid w:val="00892E5B"/>
    <w:rsid w:val="00895DDE"/>
    <w:rsid w:val="008D2510"/>
    <w:rsid w:val="008D7994"/>
    <w:rsid w:val="008F4C03"/>
    <w:rsid w:val="008F672E"/>
    <w:rsid w:val="009108D7"/>
    <w:rsid w:val="009233B7"/>
    <w:rsid w:val="0097183E"/>
    <w:rsid w:val="00972B00"/>
    <w:rsid w:val="009B09E3"/>
    <w:rsid w:val="009C2CA0"/>
    <w:rsid w:val="009C6335"/>
    <w:rsid w:val="009E1003"/>
    <w:rsid w:val="009F51E8"/>
    <w:rsid w:val="009F540D"/>
    <w:rsid w:val="009F642C"/>
    <w:rsid w:val="00A143AD"/>
    <w:rsid w:val="00A31180"/>
    <w:rsid w:val="00A81594"/>
    <w:rsid w:val="00A92195"/>
    <w:rsid w:val="00AB05D0"/>
    <w:rsid w:val="00AD46DE"/>
    <w:rsid w:val="00AE503C"/>
    <w:rsid w:val="00AF7B4C"/>
    <w:rsid w:val="00B0064D"/>
    <w:rsid w:val="00B1242F"/>
    <w:rsid w:val="00B21BFA"/>
    <w:rsid w:val="00B250BA"/>
    <w:rsid w:val="00B2535E"/>
    <w:rsid w:val="00B644DF"/>
    <w:rsid w:val="00B701DB"/>
    <w:rsid w:val="00B9465D"/>
    <w:rsid w:val="00BB358D"/>
    <w:rsid w:val="00BC09C7"/>
    <w:rsid w:val="00BD4314"/>
    <w:rsid w:val="00C71C6D"/>
    <w:rsid w:val="00CC3A20"/>
    <w:rsid w:val="00CF404F"/>
    <w:rsid w:val="00D037DE"/>
    <w:rsid w:val="00D16477"/>
    <w:rsid w:val="00D16E26"/>
    <w:rsid w:val="00D55886"/>
    <w:rsid w:val="00D574F2"/>
    <w:rsid w:val="00D74E3A"/>
    <w:rsid w:val="00DD3D93"/>
    <w:rsid w:val="00DF71EE"/>
    <w:rsid w:val="00DF7280"/>
    <w:rsid w:val="00E12A93"/>
    <w:rsid w:val="00E3737D"/>
    <w:rsid w:val="00E414E5"/>
    <w:rsid w:val="00E77BF6"/>
    <w:rsid w:val="00E80676"/>
    <w:rsid w:val="00EA7107"/>
    <w:rsid w:val="00ED0D29"/>
    <w:rsid w:val="00EF4EF7"/>
    <w:rsid w:val="00EF5581"/>
    <w:rsid w:val="00F10DF1"/>
    <w:rsid w:val="00F111C1"/>
    <w:rsid w:val="00F17FA8"/>
    <w:rsid w:val="00F44541"/>
    <w:rsid w:val="00F76940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0A213FC1"/>
  <w15:docId w15:val="{65910E99-7A12-423A-A2C0-9E9ACC64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AFAE-7D34-4E0A-B84B-42C44896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6</cp:revision>
  <cp:lastPrinted>2015-06-12T15:30:00Z</cp:lastPrinted>
  <dcterms:created xsi:type="dcterms:W3CDTF">2020-08-07T20:19:00Z</dcterms:created>
  <dcterms:modified xsi:type="dcterms:W3CDTF">2020-08-19T15:52:00Z</dcterms:modified>
</cp:coreProperties>
</file>