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9EC4" w14:textId="079CE987" w:rsidR="004C1D4E" w:rsidRPr="004C1D4E" w:rsidRDefault="00FB3F92" w:rsidP="00815749">
      <w:pPr>
        <w:pStyle w:val="Header"/>
        <w:spacing w:after="0"/>
        <w:ind w:left="0"/>
        <w:jc w:val="right"/>
        <w:rPr>
          <w:rFonts w:ascii="Arial" w:hAnsi="Arial" w:cs="Arial"/>
          <w:sz w:val="28"/>
          <w:szCs w:val="28"/>
        </w:rPr>
        <w:sectPr w:rsidR="004C1D4E" w:rsidRPr="004C1D4E" w:rsidSect="004C1D4E">
          <w:headerReference w:type="default" r:id="rId10"/>
          <w:footerReference w:type="default" r:id="rId11"/>
          <w:pgSz w:w="12240" w:h="15840" w:code="1"/>
          <w:pgMar w:top="720" w:right="720" w:bottom="720" w:left="720" w:header="720" w:footer="480" w:gutter="0"/>
          <w:cols w:num="2" w:space="180" w:equalWidth="0">
            <w:col w:w="6120" w:space="540"/>
            <w:col w:w="4140"/>
          </w:cols>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6.35pt;margin-top:-155.75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2" o:title=""/>
            <w10:wrap anchorx="page" anchory="page"/>
          </v:shape>
          <o:OLEObject Type="Embed" ProgID="Word.Picture.8" ShapeID="_x0000_s1029" DrawAspect="Content" ObjectID="_1673761897" r:id="rId13"/>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4" o:title=""/>
            <w10:wrap anchorx="page" anchory="page"/>
          </v:shape>
          <o:OLEObject Type="Embed" ProgID="Word.Picture.8" ShapeID="_x0000_s1028" DrawAspect="Content" ObjectID="_1673761898" r:id="rId15"/>
        </w:object>
      </w:r>
    </w:p>
    <w:p w14:paraId="4AE58852" w14:textId="254AD57A" w:rsidR="00B6759F" w:rsidRDefault="00152612" w:rsidP="00D11837">
      <w:pPr>
        <w:jc w:val="center"/>
        <w:rPr>
          <w:rFonts w:ascii="Arial" w:eastAsiaTheme="minorEastAsia" w:hAnsi="Arial" w:cs="Arial"/>
          <w:b/>
          <w:bCs/>
          <w:sz w:val="24"/>
        </w:rPr>
      </w:pPr>
      <w:r>
        <w:rPr>
          <w:rFonts w:ascii="Arial" w:eastAsiaTheme="minorEastAsia" w:hAnsi="Arial" w:cs="Arial"/>
          <w:b/>
          <w:bCs/>
          <w:sz w:val="24"/>
        </w:rPr>
        <w:t>Brand new</w:t>
      </w:r>
      <w:r w:rsidR="00605138">
        <w:rPr>
          <w:rFonts w:ascii="Arial" w:eastAsiaTheme="minorEastAsia" w:hAnsi="Arial" w:cs="Arial"/>
          <w:b/>
          <w:bCs/>
          <w:sz w:val="24"/>
        </w:rPr>
        <w:t xml:space="preserve"> $40K</w:t>
      </w:r>
      <w:r>
        <w:rPr>
          <w:rFonts w:ascii="Arial" w:eastAsiaTheme="minorEastAsia" w:hAnsi="Arial" w:cs="Arial"/>
          <w:b/>
          <w:bCs/>
          <w:sz w:val="24"/>
        </w:rPr>
        <w:t xml:space="preserve"> extensive Garmin panel upgrade! </w:t>
      </w:r>
      <w:r w:rsidR="00D11837" w:rsidRPr="00D11837">
        <w:rPr>
          <w:rFonts w:ascii="Arial" w:eastAsiaTheme="minorEastAsia" w:hAnsi="Arial" w:cs="Arial"/>
          <w:b/>
          <w:bCs/>
          <w:sz w:val="24"/>
        </w:rPr>
        <w:t xml:space="preserve"> Desirable three</w:t>
      </w:r>
      <w:r w:rsidR="00BF60BC">
        <w:rPr>
          <w:rFonts w:ascii="Arial" w:eastAsiaTheme="minorEastAsia" w:hAnsi="Arial" w:cs="Arial"/>
          <w:b/>
          <w:bCs/>
          <w:sz w:val="24"/>
        </w:rPr>
        <w:t>-</w:t>
      </w:r>
      <w:r w:rsidR="00D11837" w:rsidRPr="00D11837">
        <w:rPr>
          <w:rFonts w:ascii="Arial" w:eastAsiaTheme="minorEastAsia" w:hAnsi="Arial" w:cs="Arial"/>
          <w:b/>
          <w:bCs/>
          <w:sz w:val="24"/>
        </w:rPr>
        <w:t xml:space="preserve">bladed prop. </w:t>
      </w:r>
    </w:p>
    <w:p w14:paraId="7755C5F7" w14:textId="44CA3D11" w:rsidR="00B6759F" w:rsidRDefault="00152612" w:rsidP="00D11837">
      <w:pPr>
        <w:jc w:val="center"/>
        <w:rPr>
          <w:rFonts w:ascii="Arial" w:eastAsiaTheme="minorEastAsia" w:hAnsi="Arial" w:cs="Arial"/>
          <w:b/>
          <w:bCs/>
          <w:sz w:val="24"/>
        </w:rPr>
      </w:pPr>
      <w:r>
        <w:rPr>
          <w:rFonts w:ascii="Arial" w:eastAsiaTheme="minorEastAsia" w:hAnsi="Arial" w:cs="Arial"/>
          <w:b/>
          <w:bCs/>
          <w:sz w:val="24"/>
        </w:rPr>
        <w:t>Beautiful paint and interior. ADS</w:t>
      </w:r>
      <w:r w:rsidR="00D568E1">
        <w:rPr>
          <w:rFonts w:ascii="Arial" w:eastAsiaTheme="minorEastAsia" w:hAnsi="Arial" w:cs="Arial"/>
          <w:b/>
          <w:bCs/>
          <w:sz w:val="24"/>
        </w:rPr>
        <w:t>-</w:t>
      </w:r>
      <w:r>
        <w:rPr>
          <w:rFonts w:ascii="Arial" w:eastAsiaTheme="minorEastAsia" w:hAnsi="Arial" w:cs="Arial"/>
          <w:b/>
          <w:bCs/>
          <w:sz w:val="24"/>
        </w:rPr>
        <w:t>B in/out.  KAP 150 autopilot with altitude hold.</w:t>
      </w:r>
    </w:p>
    <w:p w14:paraId="7A497041" w14:textId="2EE3EAA5" w:rsidR="00605138" w:rsidRDefault="00605138" w:rsidP="00D11837">
      <w:pPr>
        <w:jc w:val="center"/>
        <w:rPr>
          <w:rFonts w:ascii="Arial" w:eastAsiaTheme="minorEastAsia" w:hAnsi="Arial" w:cs="Arial"/>
          <w:b/>
          <w:bCs/>
          <w:sz w:val="24"/>
        </w:rPr>
      </w:pPr>
      <w:r>
        <w:rPr>
          <w:rFonts w:ascii="Arial" w:eastAsiaTheme="minorEastAsia" w:hAnsi="Arial" w:cs="Arial"/>
          <w:b/>
          <w:bCs/>
          <w:sz w:val="24"/>
        </w:rPr>
        <w:t>Nice Dakotas are almost impossible to find.</w:t>
      </w:r>
    </w:p>
    <w:p w14:paraId="1BEA36BD" w14:textId="0430F2E4" w:rsidR="004C1D4E" w:rsidRPr="00B3707C" w:rsidRDefault="004C1D4E" w:rsidP="00B3707C">
      <w:pPr>
        <w:rPr>
          <w:rFonts w:ascii="Arial" w:hAnsi="Arial" w:cs="Arial"/>
          <w:sz w:val="24"/>
        </w:rPr>
        <w:sectPr w:rsidR="004C1D4E" w:rsidRPr="00B3707C" w:rsidSect="004C1D4E">
          <w:type w:val="continuous"/>
          <w:pgSz w:w="12240" w:h="15840" w:code="1"/>
          <w:pgMar w:top="720" w:right="720" w:bottom="720" w:left="720" w:header="720" w:footer="480" w:gutter="0"/>
          <w:cols w:space="540"/>
          <w:docGrid w:linePitch="360"/>
        </w:sectPr>
      </w:pPr>
    </w:p>
    <w:p w14:paraId="3A70CEAB" w14:textId="07883174" w:rsidR="00015BD5" w:rsidRPr="00D11837" w:rsidRDefault="00190F67" w:rsidP="004313BC">
      <w:pPr>
        <w:pStyle w:val="Heading1"/>
        <w:rPr>
          <w:rFonts w:ascii="Arial" w:hAnsi="Arial"/>
          <w:sz w:val="19"/>
          <w:szCs w:val="19"/>
        </w:rPr>
      </w:pPr>
      <w:r w:rsidRPr="00D11837">
        <w:rPr>
          <w:rFonts w:ascii="Arial" w:hAnsi="Arial"/>
          <w:caps w:val="0"/>
          <w:color w:val="004A86"/>
          <w:sz w:val="19"/>
          <w:szCs w:val="19"/>
        </w:rPr>
        <w:t>STATUS</w:t>
      </w:r>
      <w:r w:rsidRPr="00D11837">
        <w:rPr>
          <w:rFonts w:ascii="Arial" w:hAnsi="Arial"/>
          <w:caps w:val="0"/>
          <w:sz w:val="19"/>
          <w:szCs w:val="19"/>
        </w:rPr>
        <w:t xml:space="preserve"> </w:t>
      </w:r>
    </w:p>
    <w:p w14:paraId="14B537B0" w14:textId="4E977ABF" w:rsidR="00015BD5" w:rsidRPr="00D11837" w:rsidRDefault="00D11837" w:rsidP="00015BD5">
      <w:pPr>
        <w:numPr>
          <w:ilvl w:val="0"/>
          <w:numId w:val="1"/>
        </w:numPr>
        <w:tabs>
          <w:tab w:val="num" w:pos="720"/>
        </w:tabs>
        <w:rPr>
          <w:rFonts w:ascii="Arial" w:hAnsi="Arial" w:cs="Arial"/>
          <w:sz w:val="19"/>
          <w:szCs w:val="19"/>
        </w:rPr>
      </w:pPr>
      <w:r w:rsidRPr="00D11837">
        <w:rPr>
          <w:rFonts w:ascii="Arial" w:hAnsi="Arial" w:cs="Arial"/>
          <w:sz w:val="19"/>
          <w:szCs w:val="19"/>
        </w:rPr>
        <w:t>Total time, airframe: 4</w:t>
      </w:r>
      <w:r>
        <w:rPr>
          <w:rFonts w:ascii="Arial" w:hAnsi="Arial" w:cs="Arial"/>
          <w:sz w:val="19"/>
          <w:szCs w:val="19"/>
        </w:rPr>
        <w:t>,</w:t>
      </w:r>
      <w:r w:rsidR="00605138">
        <w:rPr>
          <w:rFonts w:ascii="Arial" w:hAnsi="Arial" w:cs="Arial"/>
          <w:sz w:val="19"/>
          <w:szCs w:val="19"/>
        </w:rPr>
        <w:t>400</w:t>
      </w:r>
      <w:r w:rsidRPr="00D11837">
        <w:rPr>
          <w:rFonts w:ascii="Arial" w:hAnsi="Arial" w:cs="Arial"/>
          <w:sz w:val="19"/>
          <w:szCs w:val="19"/>
        </w:rPr>
        <w:t xml:space="preserve"> total time </w:t>
      </w:r>
    </w:p>
    <w:p w14:paraId="07260BF2" w14:textId="74BF7778" w:rsidR="002078C5" w:rsidRPr="00D11837" w:rsidRDefault="00D11837" w:rsidP="002078C5">
      <w:pPr>
        <w:numPr>
          <w:ilvl w:val="0"/>
          <w:numId w:val="1"/>
        </w:numPr>
        <w:tabs>
          <w:tab w:val="num" w:pos="720"/>
        </w:tabs>
        <w:rPr>
          <w:rFonts w:ascii="Arial" w:hAnsi="Arial" w:cs="Arial"/>
          <w:sz w:val="19"/>
          <w:szCs w:val="19"/>
        </w:rPr>
      </w:pPr>
      <w:r w:rsidRPr="00D11837">
        <w:rPr>
          <w:rFonts w:ascii="Arial" w:hAnsi="Arial" w:cs="Arial"/>
          <w:sz w:val="19"/>
          <w:szCs w:val="19"/>
        </w:rPr>
        <w:t>Engine: 1</w:t>
      </w:r>
      <w:r>
        <w:rPr>
          <w:rFonts w:ascii="Arial" w:hAnsi="Arial" w:cs="Arial"/>
          <w:sz w:val="19"/>
          <w:szCs w:val="19"/>
        </w:rPr>
        <w:t>,</w:t>
      </w:r>
      <w:r w:rsidRPr="00D11837">
        <w:rPr>
          <w:rFonts w:ascii="Arial" w:hAnsi="Arial" w:cs="Arial"/>
          <w:sz w:val="19"/>
          <w:szCs w:val="19"/>
        </w:rPr>
        <w:t>7</w:t>
      </w:r>
      <w:r w:rsidR="00605138">
        <w:rPr>
          <w:rFonts w:ascii="Arial" w:hAnsi="Arial" w:cs="Arial"/>
          <w:sz w:val="19"/>
          <w:szCs w:val="19"/>
        </w:rPr>
        <w:t>80</w:t>
      </w:r>
      <w:r w:rsidRPr="00D11837">
        <w:rPr>
          <w:rFonts w:ascii="Arial" w:hAnsi="Arial" w:cs="Arial"/>
          <w:sz w:val="19"/>
          <w:szCs w:val="19"/>
        </w:rPr>
        <w:t xml:space="preserve"> hours since overhaul</w:t>
      </w:r>
    </w:p>
    <w:p w14:paraId="59A4EE72" w14:textId="25721C78" w:rsidR="002078C5" w:rsidRPr="00D11837" w:rsidRDefault="00D11837" w:rsidP="002078C5">
      <w:pPr>
        <w:numPr>
          <w:ilvl w:val="0"/>
          <w:numId w:val="1"/>
        </w:numPr>
        <w:tabs>
          <w:tab w:val="num" w:pos="720"/>
        </w:tabs>
        <w:rPr>
          <w:rFonts w:ascii="Arial" w:hAnsi="Arial" w:cs="Arial"/>
          <w:sz w:val="19"/>
          <w:szCs w:val="19"/>
        </w:rPr>
      </w:pPr>
      <w:r w:rsidRPr="00D11837">
        <w:rPr>
          <w:rFonts w:ascii="Arial" w:hAnsi="Arial" w:cs="Arial"/>
          <w:sz w:val="19"/>
          <w:szCs w:val="19"/>
        </w:rPr>
        <w:t>Propeller: 900 hours since prop overhaul</w:t>
      </w:r>
    </w:p>
    <w:p w14:paraId="275C79B6" w14:textId="6759969A" w:rsidR="00015BD5" w:rsidRPr="00D11837" w:rsidRDefault="00D11837" w:rsidP="00015BD5">
      <w:pPr>
        <w:numPr>
          <w:ilvl w:val="0"/>
          <w:numId w:val="1"/>
        </w:numPr>
        <w:tabs>
          <w:tab w:val="num" w:pos="720"/>
        </w:tabs>
        <w:rPr>
          <w:rFonts w:ascii="Arial" w:hAnsi="Arial" w:cs="Arial"/>
          <w:sz w:val="19"/>
          <w:szCs w:val="19"/>
        </w:rPr>
      </w:pPr>
      <w:bookmarkStart w:id="1" w:name="_Hlk47682256"/>
      <w:r w:rsidRPr="00D11837">
        <w:rPr>
          <w:rFonts w:ascii="Arial" w:hAnsi="Arial" w:cs="Arial"/>
          <w:sz w:val="19"/>
          <w:szCs w:val="19"/>
        </w:rPr>
        <w:t xml:space="preserve">Annual: </w:t>
      </w:r>
      <w:r w:rsidR="004F16C6">
        <w:rPr>
          <w:rFonts w:ascii="Arial" w:hAnsi="Arial" w:cs="Arial"/>
          <w:sz w:val="19"/>
          <w:szCs w:val="19"/>
        </w:rPr>
        <w:t>March 2020</w:t>
      </w:r>
      <w:r w:rsidR="00605138">
        <w:rPr>
          <w:rFonts w:ascii="Arial" w:hAnsi="Arial" w:cs="Arial"/>
          <w:sz w:val="19"/>
          <w:szCs w:val="19"/>
        </w:rPr>
        <w:t xml:space="preserve"> by Piper Service Center</w:t>
      </w:r>
    </w:p>
    <w:bookmarkEnd w:id="1"/>
    <w:p w14:paraId="5276E30C" w14:textId="2A92D9ED" w:rsidR="002547F0" w:rsidRPr="00D11837" w:rsidRDefault="00D11837" w:rsidP="00015BD5">
      <w:pPr>
        <w:numPr>
          <w:ilvl w:val="0"/>
          <w:numId w:val="1"/>
        </w:numPr>
        <w:tabs>
          <w:tab w:val="num" w:pos="720"/>
        </w:tabs>
        <w:rPr>
          <w:rFonts w:ascii="Arial" w:hAnsi="Arial" w:cs="Arial"/>
          <w:sz w:val="19"/>
          <w:szCs w:val="19"/>
        </w:rPr>
      </w:pPr>
      <w:r w:rsidRPr="00D11837">
        <w:rPr>
          <w:rFonts w:ascii="Arial" w:hAnsi="Arial" w:cs="Arial"/>
          <w:sz w:val="19"/>
          <w:szCs w:val="19"/>
        </w:rPr>
        <w:t>Useful load: 1</w:t>
      </w:r>
      <w:r>
        <w:rPr>
          <w:rFonts w:ascii="Arial" w:hAnsi="Arial" w:cs="Arial"/>
          <w:sz w:val="19"/>
          <w:szCs w:val="19"/>
        </w:rPr>
        <w:t>,</w:t>
      </w:r>
      <w:r w:rsidRPr="00D11837">
        <w:rPr>
          <w:rFonts w:ascii="Arial" w:hAnsi="Arial" w:cs="Arial"/>
          <w:sz w:val="19"/>
          <w:szCs w:val="19"/>
        </w:rPr>
        <w:t>1</w:t>
      </w:r>
      <w:r w:rsidR="00605138">
        <w:rPr>
          <w:rFonts w:ascii="Arial" w:hAnsi="Arial" w:cs="Arial"/>
          <w:sz w:val="19"/>
          <w:szCs w:val="19"/>
        </w:rPr>
        <w:t>75</w:t>
      </w:r>
      <w:r w:rsidRPr="00D11837">
        <w:rPr>
          <w:rFonts w:ascii="Arial" w:hAnsi="Arial" w:cs="Arial"/>
          <w:sz w:val="19"/>
          <w:szCs w:val="19"/>
        </w:rPr>
        <w:t xml:space="preserve"> </w:t>
      </w:r>
      <w:r w:rsidR="00922B48">
        <w:rPr>
          <w:rFonts w:ascii="Arial" w:hAnsi="Arial" w:cs="Arial"/>
          <w:sz w:val="19"/>
          <w:szCs w:val="19"/>
        </w:rPr>
        <w:t>lbs.</w:t>
      </w:r>
    </w:p>
    <w:p w14:paraId="21B5FCFB" w14:textId="7EFDA4FC" w:rsidR="00015BD5" w:rsidRPr="00D11837" w:rsidRDefault="00D11837" w:rsidP="00015BD5">
      <w:pPr>
        <w:numPr>
          <w:ilvl w:val="0"/>
          <w:numId w:val="1"/>
        </w:numPr>
        <w:tabs>
          <w:tab w:val="num" w:pos="720"/>
        </w:tabs>
        <w:rPr>
          <w:rFonts w:ascii="Arial" w:hAnsi="Arial" w:cs="Arial"/>
          <w:sz w:val="19"/>
          <w:szCs w:val="19"/>
        </w:rPr>
      </w:pPr>
      <w:r w:rsidRPr="00D11837">
        <w:rPr>
          <w:rFonts w:ascii="Arial" w:hAnsi="Arial" w:cs="Arial"/>
          <w:sz w:val="19"/>
          <w:szCs w:val="19"/>
        </w:rPr>
        <w:t>No known damage history</w:t>
      </w:r>
    </w:p>
    <w:p w14:paraId="5DB6F60F" w14:textId="539B9D72" w:rsidR="00015BD5" w:rsidRPr="00D11837" w:rsidRDefault="00190F67" w:rsidP="00015BD5">
      <w:pPr>
        <w:pStyle w:val="Heading1"/>
        <w:spacing w:before="120"/>
        <w:rPr>
          <w:rFonts w:ascii="Arial" w:hAnsi="Arial"/>
          <w:caps w:val="0"/>
          <w:color w:val="004A86"/>
          <w:sz w:val="19"/>
          <w:szCs w:val="19"/>
        </w:rPr>
      </w:pPr>
      <w:r w:rsidRPr="00D11837">
        <w:rPr>
          <w:rFonts w:ascii="Arial" w:hAnsi="Arial"/>
          <w:caps w:val="0"/>
          <w:color w:val="004A86"/>
          <w:sz w:val="19"/>
          <w:szCs w:val="19"/>
        </w:rPr>
        <w:t>EXTERIOR/INTERIOR</w:t>
      </w:r>
    </w:p>
    <w:p w14:paraId="217B2CAD" w14:textId="6309FE09" w:rsidR="00B4332C" w:rsidRPr="00D11837" w:rsidRDefault="00D11837" w:rsidP="00D11837">
      <w:pPr>
        <w:pStyle w:val="ListParagraph"/>
        <w:numPr>
          <w:ilvl w:val="0"/>
          <w:numId w:val="15"/>
        </w:numPr>
        <w:rPr>
          <w:rFonts w:ascii="Arial" w:hAnsi="Arial" w:cs="Arial"/>
          <w:sz w:val="19"/>
          <w:szCs w:val="19"/>
        </w:rPr>
      </w:pPr>
      <w:r w:rsidRPr="00D11837">
        <w:rPr>
          <w:rFonts w:ascii="Arial" w:hAnsi="Arial" w:cs="Arial"/>
          <w:sz w:val="19"/>
          <w:szCs w:val="19"/>
        </w:rPr>
        <w:t>Cosmetics way above average!</w:t>
      </w:r>
    </w:p>
    <w:p w14:paraId="4F0A8539" w14:textId="1058E4CF" w:rsidR="00015BD5" w:rsidRPr="00D11837" w:rsidRDefault="00D11837" w:rsidP="002547F0">
      <w:pPr>
        <w:pStyle w:val="ListParagraph"/>
        <w:numPr>
          <w:ilvl w:val="0"/>
          <w:numId w:val="13"/>
        </w:numPr>
        <w:rPr>
          <w:rFonts w:ascii="Arial" w:hAnsi="Arial" w:cs="Arial"/>
          <w:sz w:val="19"/>
          <w:szCs w:val="19"/>
        </w:rPr>
      </w:pPr>
      <w:r w:rsidRPr="00D11837">
        <w:rPr>
          <w:rFonts w:ascii="Arial" w:hAnsi="Arial" w:cs="Arial"/>
          <w:sz w:val="19"/>
          <w:szCs w:val="19"/>
        </w:rPr>
        <w:t xml:space="preserve">Exterior trim: </w:t>
      </w:r>
      <w:bookmarkStart w:id="2" w:name="_Hlk11919990"/>
      <w:r w:rsidRPr="00D11837">
        <w:rPr>
          <w:rFonts w:ascii="Arial" w:hAnsi="Arial" w:cs="Arial"/>
          <w:sz w:val="19"/>
          <w:szCs w:val="19"/>
        </w:rPr>
        <w:t xml:space="preserve">overall white </w:t>
      </w:r>
      <w:bookmarkEnd w:id="2"/>
      <w:r w:rsidRPr="00D11837">
        <w:rPr>
          <w:rFonts w:ascii="Arial" w:hAnsi="Arial" w:cs="Arial"/>
          <w:sz w:val="19"/>
          <w:szCs w:val="19"/>
        </w:rPr>
        <w:t>with tan and gold</w:t>
      </w:r>
    </w:p>
    <w:p w14:paraId="61A5CB80" w14:textId="7D58B4B1" w:rsidR="00015BD5" w:rsidRPr="00D11837" w:rsidRDefault="00D11837" w:rsidP="007B7315">
      <w:pPr>
        <w:pStyle w:val="ListParagraph"/>
        <w:numPr>
          <w:ilvl w:val="0"/>
          <w:numId w:val="9"/>
        </w:numPr>
        <w:tabs>
          <w:tab w:val="num" w:pos="720"/>
        </w:tabs>
        <w:rPr>
          <w:rFonts w:ascii="Arial" w:hAnsi="Arial" w:cs="Arial"/>
          <w:sz w:val="19"/>
          <w:szCs w:val="19"/>
        </w:rPr>
      </w:pPr>
      <w:r w:rsidRPr="00D11837">
        <w:rPr>
          <w:rFonts w:ascii="Arial" w:hAnsi="Arial" w:cs="Arial"/>
          <w:sz w:val="19"/>
          <w:szCs w:val="19"/>
        </w:rPr>
        <w:t>Interior: recent cream leather</w:t>
      </w:r>
      <w:r w:rsidR="00C1712B">
        <w:rPr>
          <w:rFonts w:ascii="Arial" w:hAnsi="Arial" w:cs="Arial"/>
          <w:sz w:val="19"/>
          <w:szCs w:val="19"/>
        </w:rPr>
        <w:t xml:space="preserve"> w</w:t>
      </w:r>
      <w:r w:rsidRPr="00D11837">
        <w:rPr>
          <w:rFonts w:ascii="Arial" w:hAnsi="Arial" w:cs="Arial"/>
          <w:sz w:val="19"/>
          <w:szCs w:val="19"/>
        </w:rPr>
        <w:t>ith new carpet</w:t>
      </w:r>
    </w:p>
    <w:p w14:paraId="307CC7A4" w14:textId="6D2DB489" w:rsidR="00015BD5" w:rsidRPr="00D11837" w:rsidRDefault="00190F67" w:rsidP="00045317">
      <w:pPr>
        <w:pStyle w:val="Style1"/>
        <w:rPr>
          <w:color w:val="004A86"/>
          <w:sz w:val="19"/>
          <w:szCs w:val="19"/>
        </w:rPr>
      </w:pPr>
      <w:r w:rsidRPr="00D11837">
        <w:rPr>
          <w:color w:val="004A86"/>
          <w:sz w:val="19"/>
          <w:szCs w:val="19"/>
        </w:rPr>
        <w:t>AVIONICS</w:t>
      </w:r>
    </w:p>
    <w:p w14:paraId="748B2B92" w14:textId="15F22C13" w:rsidR="002547F0" w:rsidRPr="00D11837" w:rsidRDefault="00605138" w:rsidP="002547F0">
      <w:pPr>
        <w:pStyle w:val="ListParagraph"/>
        <w:numPr>
          <w:ilvl w:val="0"/>
          <w:numId w:val="9"/>
        </w:numPr>
        <w:rPr>
          <w:rFonts w:ascii="Arial" w:hAnsi="Arial" w:cs="Arial"/>
          <w:sz w:val="19"/>
          <w:szCs w:val="19"/>
        </w:rPr>
      </w:pPr>
      <w:r>
        <w:rPr>
          <w:rFonts w:ascii="Arial" w:hAnsi="Arial" w:cs="Arial"/>
          <w:sz w:val="19"/>
          <w:szCs w:val="19"/>
        </w:rPr>
        <w:t>Garmin 345 audio panel</w:t>
      </w:r>
    </w:p>
    <w:p w14:paraId="68CF555C" w14:textId="5009675C" w:rsidR="00DD178E" w:rsidRPr="00D11837" w:rsidRDefault="00605138" w:rsidP="00DD178E">
      <w:pPr>
        <w:pStyle w:val="ListParagraph"/>
        <w:numPr>
          <w:ilvl w:val="0"/>
          <w:numId w:val="9"/>
        </w:numPr>
        <w:rPr>
          <w:rFonts w:ascii="Arial" w:hAnsi="Arial" w:cs="Arial"/>
          <w:sz w:val="19"/>
          <w:szCs w:val="19"/>
        </w:rPr>
      </w:pPr>
      <w:r>
        <w:rPr>
          <w:rFonts w:ascii="Arial" w:hAnsi="Arial" w:cs="Arial"/>
          <w:sz w:val="19"/>
          <w:szCs w:val="19"/>
        </w:rPr>
        <w:t>Garmin 650xi</w:t>
      </w:r>
      <w:r w:rsidR="00785968">
        <w:rPr>
          <w:rFonts w:ascii="Arial" w:hAnsi="Arial" w:cs="Arial"/>
          <w:sz w:val="19"/>
          <w:szCs w:val="19"/>
        </w:rPr>
        <w:t xml:space="preserve"> GPS system</w:t>
      </w:r>
    </w:p>
    <w:p w14:paraId="71028B97" w14:textId="747E3D14" w:rsidR="002547F0" w:rsidRPr="00D11837" w:rsidRDefault="00785968" w:rsidP="002547F0">
      <w:pPr>
        <w:pStyle w:val="ListParagraph"/>
        <w:numPr>
          <w:ilvl w:val="0"/>
          <w:numId w:val="9"/>
        </w:numPr>
        <w:rPr>
          <w:rFonts w:ascii="Arial" w:hAnsi="Arial" w:cs="Arial"/>
          <w:sz w:val="19"/>
          <w:szCs w:val="19"/>
        </w:rPr>
      </w:pPr>
      <w:r>
        <w:rPr>
          <w:rFonts w:ascii="Arial" w:hAnsi="Arial" w:cs="Arial"/>
          <w:sz w:val="19"/>
          <w:szCs w:val="19"/>
        </w:rPr>
        <w:t>Garmin GI 275 attitude horizon</w:t>
      </w:r>
    </w:p>
    <w:p w14:paraId="09B20217" w14:textId="4B4DCC22" w:rsidR="002547F0" w:rsidRDefault="00785968" w:rsidP="002547F0">
      <w:pPr>
        <w:pStyle w:val="ListParagraph"/>
        <w:numPr>
          <w:ilvl w:val="0"/>
          <w:numId w:val="9"/>
        </w:numPr>
        <w:rPr>
          <w:rFonts w:ascii="Arial" w:hAnsi="Arial" w:cs="Arial"/>
          <w:sz w:val="19"/>
          <w:szCs w:val="19"/>
        </w:rPr>
      </w:pPr>
      <w:r>
        <w:rPr>
          <w:rFonts w:ascii="Arial" w:hAnsi="Arial" w:cs="Arial"/>
          <w:sz w:val="19"/>
          <w:szCs w:val="19"/>
        </w:rPr>
        <w:t>Garmin GI</w:t>
      </w:r>
      <w:r w:rsidR="00ED07E9">
        <w:rPr>
          <w:rFonts w:ascii="Arial" w:hAnsi="Arial" w:cs="Arial"/>
          <w:sz w:val="19"/>
          <w:szCs w:val="19"/>
        </w:rPr>
        <w:t xml:space="preserve"> </w:t>
      </w:r>
      <w:r>
        <w:rPr>
          <w:rFonts w:ascii="Arial" w:hAnsi="Arial" w:cs="Arial"/>
          <w:sz w:val="19"/>
          <w:szCs w:val="19"/>
        </w:rPr>
        <w:t xml:space="preserve">275 </w:t>
      </w:r>
      <w:r w:rsidR="00180F73">
        <w:rPr>
          <w:rFonts w:ascii="Arial" w:hAnsi="Arial" w:cs="Arial"/>
          <w:sz w:val="19"/>
          <w:szCs w:val="19"/>
        </w:rPr>
        <w:t>H</w:t>
      </w:r>
      <w:r w:rsidR="009625F0">
        <w:rPr>
          <w:rFonts w:ascii="Arial" w:hAnsi="Arial" w:cs="Arial"/>
          <w:sz w:val="19"/>
          <w:szCs w:val="19"/>
        </w:rPr>
        <w:t>SI</w:t>
      </w:r>
      <w:r w:rsidR="00180F73">
        <w:rPr>
          <w:rFonts w:ascii="Arial" w:hAnsi="Arial" w:cs="Arial"/>
          <w:sz w:val="19"/>
          <w:szCs w:val="19"/>
        </w:rPr>
        <w:t xml:space="preserve"> </w:t>
      </w:r>
    </w:p>
    <w:p w14:paraId="3BEF5E0C" w14:textId="76DC9242" w:rsidR="00180F73" w:rsidRPr="00D11837" w:rsidRDefault="00180F73" w:rsidP="002547F0">
      <w:pPr>
        <w:pStyle w:val="ListParagraph"/>
        <w:numPr>
          <w:ilvl w:val="0"/>
          <w:numId w:val="9"/>
        </w:numPr>
        <w:rPr>
          <w:rFonts w:ascii="Arial" w:hAnsi="Arial" w:cs="Arial"/>
          <w:sz w:val="19"/>
          <w:szCs w:val="19"/>
        </w:rPr>
      </w:pPr>
      <w:r>
        <w:rPr>
          <w:rFonts w:ascii="Arial" w:hAnsi="Arial" w:cs="Arial"/>
          <w:sz w:val="19"/>
          <w:szCs w:val="19"/>
        </w:rPr>
        <w:t xml:space="preserve">King KX 165 </w:t>
      </w:r>
      <w:r w:rsidR="00385B76">
        <w:rPr>
          <w:rFonts w:ascii="Arial" w:hAnsi="Arial" w:cs="Arial"/>
          <w:sz w:val="19"/>
          <w:szCs w:val="19"/>
        </w:rPr>
        <w:t>NAV/COM</w:t>
      </w:r>
    </w:p>
    <w:p w14:paraId="0D06E4EE" w14:textId="79C83821" w:rsidR="002547F0" w:rsidRPr="00D11837" w:rsidRDefault="00785968" w:rsidP="002547F0">
      <w:pPr>
        <w:pStyle w:val="ListParagraph"/>
        <w:numPr>
          <w:ilvl w:val="0"/>
          <w:numId w:val="9"/>
        </w:numPr>
        <w:rPr>
          <w:rFonts w:ascii="Arial" w:hAnsi="Arial" w:cs="Arial"/>
          <w:sz w:val="19"/>
          <w:szCs w:val="19"/>
        </w:rPr>
      </w:pPr>
      <w:r>
        <w:rPr>
          <w:rFonts w:ascii="Arial" w:hAnsi="Arial" w:cs="Arial"/>
          <w:sz w:val="19"/>
          <w:szCs w:val="19"/>
        </w:rPr>
        <w:t>Garmin flight stream 510</w:t>
      </w:r>
    </w:p>
    <w:p w14:paraId="5C893741" w14:textId="5F4C9BA0" w:rsidR="002547F0" w:rsidRPr="00D11837" w:rsidRDefault="00785968" w:rsidP="002547F0">
      <w:pPr>
        <w:pStyle w:val="ListParagraph"/>
        <w:numPr>
          <w:ilvl w:val="0"/>
          <w:numId w:val="9"/>
        </w:numPr>
        <w:rPr>
          <w:rFonts w:ascii="Arial" w:hAnsi="Arial" w:cs="Arial"/>
          <w:sz w:val="19"/>
          <w:szCs w:val="19"/>
        </w:rPr>
      </w:pPr>
      <w:r>
        <w:rPr>
          <w:rFonts w:ascii="Arial" w:hAnsi="Arial" w:cs="Arial"/>
          <w:sz w:val="19"/>
          <w:szCs w:val="19"/>
        </w:rPr>
        <w:t>Stratus ADS</w:t>
      </w:r>
      <w:r w:rsidR="00922B48">
        <w:rPr>
          <w:rFonts w:ascii="Arial" w:hAnsi="Arial" w:cs="Arial"/>
          <w:sz w:val="19"/>
          <w:szCs w:val="19"/>
        </w:rPr>
        <w:t>-</w:t>
      </w:r>
      <w:r>
        <w:rPr>
          <w:rFonts w:ascii="Arial" w:hAnsi="Arial" w:cs="Arial"/>
          <w:sz w:val="19"/>
          <w:szCs w:val="19"/>
        </w:rPr>
        <w:t>B in/out</w:t>
      </w:r>
    </w:p>
    <w:p w14:paraId="4F02508C" w14:textId="181CAC1D" w:rsidR="002547F0" w:rsidRPr="00D11837" w:rsidRDefault="001B6395" w:rsidP="00DD178E">
      <w:pPr>
        <w:pStyle w:val="ListParagraph"/>
        <w:numPr>
          <w:ilvl w:val="0"/>
          <w:numId w:val="9"/>
        </w:numPr>
        <w:rPr>
          <w:rFonts w:ascii="Arial" w:hAnsi="Arial" w:cs="Arial"/>
          <w:sz w:val="19"/>
          <w:szCs w:val="19"/>
        </w:rPr>
      </w:pPr>
      <w:r>
        <w:rPr>
          <w:rFonts w:ascii="Arial" w:hAnsi="Arial" w:cs="Arial"/>
          <w:sz w:val="19"/>
          <w:szCs w:val="19"/>
        </w:rPr>
        <w:t>Horizon digital tachometer</w:t>
      </w:r>
    </w:p>
    <w:p w14:paraId="29B0A292" w14:textId="05C8F744" w:rsidR="00B4332C" w:rsidRPr="00D11837" w:rsidRDefault="001B6395" w:rsidP="00DD178E">
      <w:pPr>
        <w:pStyle w:val="ListParagraph"/>
        <w:numPr>
          <w:ilvl w:val="0"/>
          <w:numId w:val="9"/>
        </w:numPr>
        <w:rPr>
          <w:rFonts w:ascii="Arial" w:hAnsi="Arial" w:cs="Arial"/>
          <w:sz w:val="19"/>
          <w:szCs w:val="19"/>
        </w:rPr>
      </w:pPr>
      <w:r>
        <w:rPr>
          <w:rFonts w:ascii="Arial" w:hAnsi="Arial" w:cs="Arial"/>
          <w:sz w:val="19"/>
          <w:szCs w:val="19"/>
        </w:rPr>
        <w:t>Digital fuel flow</w:t>
      </w:r>
    </w:p>
    <w:p w14:paraId="26D8F3B0" w14:textId="6593CC77" w:rsidR="002547F0" w:rsidRPr="00D11837" w:rsidRDefault="00D11837" w:rsidP="002547F0">
      <w:pPr>
        <w:pStyle w:val="ListParagraph"/>
        <w:numPr>
          <w:ilvl w:val="0"/>
          <w:numId w:val="9"/>
        </w:numPr>
        <w:rPr>
          <w:rFonts w:ascii="Arial" w:hAnsi="Arial" w:cs="Arial"/>
          <w:sz w:val="19"/>
          <w:szCs w:val="19"/>
        </w:rPr>
      </w:pPr>
      <w:r w:rsidRPr="00D11837">
        <w:rPr>
          <w:rFonts w:ascii="Arial" w:hAnsi="Arial" w:cs="Arial"/>
          <w:sz w:val="19"/>
          <w:szCs w:val="19"/>
        </w:rPr>
        <w:t>Gem 602 monitoring system CHT/EGT</w:t>
      </w:r>
    </w:p>
    <w:p w14:paraId="6C095ED5" w14:textId="15EE0E4E" w:rsidR="002547F0" w:rsidRPr="00D11837" w:rsidRDefault="001B6395" w:rsidP="002547F0">
      <w:pPr>
        <w:pStyle w:val="ListParagraph"/>
        <w:numPr>
          <w:ilvl w:val="0"/>
          <w:numId w:val="9"/>
        </w:numPr>
        <w:rPr>
          <w:rFonts w:ascii="Arial" w:hAnsi="Arial" w:cs="Arial"/>
          <w:sz w:val="19"/>
          <w:szCs w:val="19"/>
        </w:rPr>
      </w:pPr>
      <w:r>
        <w:rPr>
          <w:rFonts w:ascii="Arial" w:hAnsi="Arial" w:cs="Arial"/>
          <w:sz w:val="19"/>
          <w:szCs w:val="19"/>
        </w:rPr>
        <w:t>Vertical card compass</w:t>
      </w:r>
    </w:p>
    <w:p w14:paraId="59126965" w14:textId="456A4656" w:rsidR="00812162" w:rsidRPr="00D11837" w:rsidRDefault="00190F67" w:rsidP="00045317">
      <w:pPr>
        <w:pStyle w:val="Style1"/>
        <w:rPr>
          <w:color w:val="004A86"/>
          <w:sz w:val="19"/>
          <w:szCs w:val="19"/>
        </w:rPr>
      </w:pPr>
      <w:r w:rsidRPr="00D11837">
        <w:rPr>
          <w:color w:val="004A86"/>
          <w:sz w:val="19"/>
          <w:szCs w:val="19"/>
        </w:rPr>
        <w:t>AUTOPILOT</w:t>
      </w:r>
    </w:p>
    <w:p w14:paraId="4A3C501F" w14:textId="396FECD0" w:rsidR="002547F0" w:rsidRPr="00D11837" w:rsidRDefault="00E46441" w:rsidP="00E46441">
      <w:pPr>
        <w:pStyle w:val="ListParagraph"/>
        <w:numPr>
          <w:ilvl w:val="0"/>
          <w:numId w:val="14"/>
        </w:numPr>
        <w:rPr>
          <w:rFonts w:ascii="Arial" w:hAnsi="Arial" w:cs="Arial"/>
          <w:sz w:val="19"/>
          <w:szCs w:val="19"/>
        </w:rPr>
      </w:pPr>
      <w:r w:rsidRPr="00D11837">
        <w:rPr>
          <w:rFonts w:ascii="Arial" w:hAnsi="Arial" w:cs="Arial"/>
          <w:sz w:val="19"/>
          <w:szCs w:val="19"/>
        </w:rPr>
        <w:t xml:space="preserve">KAP </w:t>
      </w:r>
      <w:r w:rsidR="00D11837" w:rsidRPr="00D11837">
        <w:rPr>
          <w:rFonts w:ascii="Arial" w:hAnsi="Arial" w:cs="Arial"/>
          <w:sz w:val="19"/>
          <w:szCs w:val="19"/>
        </w:rPr>
        <w:t>150 autopilot with altitude hold</w:t>
      </w:r>
    </w:p>
    <w:p w14:paraId="7E0B5DC4" w14:textId="67E9F38A" w:rsidR="00015BD5" w:rsidRPr="00D11837" w:rsidRDefault="006A5824" w:rsidP="00015BD5">
      <w:pPr>
        <w:pStyle w:val="Heading1"/>
        <w:spacing w:before="120"/>
        <w:rPr>
          <w:rFonts w:ascii="Arial" w:hAnsi="Arial"/>
          <w:color w:val="004A86"/>
          <w:sz w:val="19"/>
          <w:szCs w:val="19"/>
        </w:rPr>
      </w:pPr>
      <w:r>
        <w:rPr>
          <w:noProof/>
          <w:color w:val="004A86"/>
          <w:sz w:val="19"/>
          <w:szCs w:val="19"/>
        </w:rPr>
        <w:drawing>
          <wp:anchor distT="0" distB="0" distL="114300" distR="114300" simplePos="0" relativeHeight="251661312" behindDoc="0" locked="0" layoutInCell="1" allowOverlap="1" wp14:anchorId="48FFC1CF" wp14:editId="682B4B9A">
            <wp:simplePos x="0" y="0"/>
            <wp:positionH relativeFrom="column">
              <wp:posOffset>4269105</wp:posOffset>
            </wp:positionH>
            <wp:positionV relativeFrom="paragraph">
              <wp:posOffset>154973</wp:posOffset>
            </wp:positionV>
            <wp:extent cx="2395855" cy="1477010"/>
            <wp:effectExtent l="0" t="0" r="444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531"/>
                    <a:stretch/>
                  </pic:blipFill>
                  <pic:spPr bwMode="auto">
                    <a:xfrm>
                      <a:off x="0" y="0"/>
                      <a:ext cx="2395855" cy="1477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F67" w:rsidRPr="00D11837">
        <w:rPr>
          <w:rFonts w:ascii="Arial" w:hAnsi="Arial"/>
          <w:caps w:val="0"/>
          <w:color w:val="004A86"/>
          <w:sz w:val="19"/>
          <w:szCs w:val="19"/>
        </w:rPr>
        <w:t>ADDITIONAL EQUIPMENT</w:t>
      </w:r>
    </w:p>
    <w:p w14:paraId="223FF915" w14:textId="34F9A2DE" w:rsidR="002547F0" w:rsidRPr="00D11837"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Chrome spinner</w:t>
      </w:r>
    </w:p>
    <w:p w14:paraId="2FF5B509" w14:textId="25C8FE5B" w:rsidR="002547F0" w:rsidRPr="00D11837"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Electric trim</w:t>
      </w:r>
    </w:p>
    <w:p w14:paraId="002ED864" w14:textId="490535C3" w:rsidR="002547F0" w:rsidRPr="00D11837"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Wingtip strobes</w:t>
      </w:r>
    </w:p>
    <w:p w14:paraId="203017B2" w14:textId="54E05474" w:rsidR="002547F0" w:rsidRPr="00D11837" w:rsidRDefault="001B6395" w:rsidP="002547F0">
      <w:pPr>
        <w:pStyle w:val="ListParagraph"/>
        <w:numPr>
          <w:ilvl w:val="0"/>
          <w:numId w:val="14"/>
        </w:numPr>
        <w:rPr>
          <w:rFonts w:ascii="Arial" w:hAnsi="Arial" w:cs="Arial"/>
          <w:sz w:val="19"/>
          <w:szCs w:val="19"/>
        </w:rPr>
      </w:pPr>
      <w:r>
        <w:rPr>
          <w:rFonts w:ascii="Arial" w:hAnsi="Arial" w:cs="Arial"/>
          <w:sz w:val="19"/>
          <w:szCs w:val="19"/>
        </w:rPr>
        <w:t>Brand new wingtip LED recognition lights</w:t>
      </w:r>
    </w:p>
    <w:p w14:paraId="7009D750" w14:textId="09EDB00A" w:rsidR="002547F0" w:rsidRPr="00D11837" w:rsidRDefault="001B6395" w:rsidP="002547F0">
      <w:pPr>
        <w:pStyle w:val="ListParagraph"/>
        <w:numPr>
          <w:ilvl w:val="0"/>
          <w:numId w:val="14"/>
        </w:numPr>
        <w:rPr>
          <w:rFonts w:ascii="Arial" w:hAnsi="Arial" w:cs="Arial"/>
          <w:sz w:val="19"/>
          <w:szCs w:val="19"/>
        </w:rPr>
      </w:pPr>
      <w:r>
        <w:rPr>
          <w:rFonts w:ascii="Arial" w:hAnsi="Arial" w:cs="Arial"/>
          <w:sz w:val="19"/>
          <w:szCs w:val="19"/>
        </w:rPr>
        <w:t>Brand new LED landing light</w:t>
      </w:r>
    </w:p>
    <w:p w14:paraId="44960382" w14:textId="5D927967" w:rsidR="002547F0" w:rsidRPr="00D11837"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Dual pus</w:t>
      </w:r>
      <w:r>
        <w:rPr>
          <w:rFonts w:ascii="Arial" w:hAnsi="Arial" w:cs="Arial"/>
          <w:sz w:val="19"/>
          <w:szCs w:val="19"/>
        </w:rPr>
        <w:t>h</w:t>
      </w:r>
      <w:r w:rsidRPr="00D11837">
        <w:rPr>
          <w:rFonts w:ascii="Arial" w:hAnsi="Arial" w:cs="Arial"/>
          <w:sz w:val="19"/>
          <w:szCs w:val="19"/>
        </w:rPr>
        <w:t xml:space="preserve">-to-talk </w:t>
      </w:r>
      <w:r w:rsidR="001B6395" w:rsidRPr="00D11837">
        <w:rPr>
          <w:rFonts w:ascii="Arial" w:hAnsi="Arial" w:cs="Arial"/>
          <w:sz w:val="19"/>
          <w:szCs w:val="19"/>
        </w:rPr>
        <w:t>switches</w:t>
      </w:r>
    </w:p>
    <w:p w14:paraId="4A117E59" w14:textId="0E974196" w:rsidR="002547F0" w:rsidRPr="00D11837"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Dual toe brakes</w:t>
      </w:r>
    </w:p>
    <w:p w14:paraId="1C28FA4B" w14:textId="4F77717B" w:rsidR="002547F0"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Brand new battery</w:t>
      </w:r>
    </w:p>
    <w:p w14:paraId="465DF09B" w14:textId="7B23B5B4" w:rsidR="00D11837" w:rsidRPr="00D11837" w:rsidRDefault="00D11837" w:rsidP="00D11837">
      <w:pPr>
        <w:pStyle w:val="ListParagraph"/>
        <w:numPr>
          <w:ilvl w:val="0"/>
          <w:numId w:val="14"/>
        </w:numPr>
        <w:rPr>
          <w:rFonts w:ascii="Arial" w:hAnsi="Arial" w:cs="Arial"/>
          <w:sz w:val="19"/>
          <w:szCs w:val="19"/>
        </w:rPr>
      </w:pPr>
      <w:r w:rsidRPr="00D11837">
        <w:rPr>
          <w:rFonts w:ascii="Arial" w:hAnsi="Arial" w:cs="Arial"/>
          <w:sz w:val="19"/>
          <w:szCs w:val="19"/>
        </w:rPr>
        <w:t>Avionics master switch</w:t>
      </w:r>
    </w:p>
    <w:p w14:paraId="13B65C41" w14:textId="77777777" w:rsidR="004F16C6" w:rsidRDefault="00D11837" w:rsidP="004F16C6">
      <w:pPr>
        <w:pStyle w:val="ListParagraph"/>
        <w:numPr>
          <w:ilvl w:val="0"/>
          <w:numId w:val="14"/>
        </w:numPr>
        <w:spacing w:after="20"/>
        <w:rPr>
          <w:rFonts w:ascii="Arial" w:hAnsi="Arial" w:cs="Arial"/>
          <w:sz w:val="19"/>
          <w:szCs w:val="19"/>
        </w:rPr>
      </w:pPr>
      <w:r w:rsidRPr="00D11837">
        <w:rPr>
          <w:rFonts w:ascii="Arial" w:hAnsi="Arial" w:cs="Arial"/>
          <w:sz w:val="19"/>
          <w:szCs w:val="19"/>
        </w:rPr>
        <w:t>Hobbs meter</w:t>
      </w:r>
    </w:p>
    <w:p w14:paraId="2A575307" w14:textId="2EE514F8" w:rsidR="004F16C6" w:rsidRPr="004F16C6" w:rsidRDefault="004F16C6" w:rsidP="004F16C6">
      <w:pPr>
        <w:spacing w:before="40" w:after="40"/>
        <w:rPr>
          <w:rFonts w:ascii="Arial" w:hAnsi="Arial" w:cs="Arial"/>
          <w:b/>
          <w:bCs/>
          <w:sz w:val="19"/>
          <w:szCs w:val="19"/>
        </w:rPr>
      </w:pPr>
      <w:r>
        <w:rPr>
          <w:rFonts w:ascii="Arial" w:hAnsi="Arial"/>
          <w:b/>
          <w:bCs/>
          <w:color w:val="004A86"/>
          <w:sz w:val="19"/>
          <w:szCs w:val="19"/>
        </w:rPr>
        <w:t>MAINTENANCE</w:t>
      </w:r>
    </w:p>
    <w:p w14:paraId="6D1211B5" w14:textId="5E0018C1" w:rsidR="00C31C32" w:rsidRPr="00D11837" w:rsidRDefault="00D11837" w:rsidP="002547F0">
      <w:pPr>
        <w:pStyle w:val="ListParagraph"/>
        <w:numPr>
          <w:ilvl w:val="0"/>
          <w:numId w:val="14"/>
        </w:numPr>
        <w:rPr>
          <w:rFonts w:ascii="Arial" w:hAnsi="Arial" w:cs="Arial"/>
          <w:sz w:val="19"/>
          <w:szCs w:val="19"/>
        </w:rPr>
      </w:pPr>
      <w:r w:rsidRPr="00D11837">
        <w:rPr>
          <w:rFonts w:ascii="Arial" w:hAnsi="Arial" w:cs="Arial"/>
          <w:sz w:val="19"/>
          <w:szCs w:val="19"/>
        </w:rPr>
        <w:t>Recent 500-hour MAG inspection</w:t>
      </w:r>
      <w:r w:rsidR="001B6395">
        <w:rPr>
          <w:rFonts w:ascii="Arial" w:hAnsi="Arial" w:cs="Arial"/>
          <w:sz w:val="19"/>
          <w:szCs w:val="19"/>
        </w:rPr>
        <w:t xml:space="preserve"> in March 2020</w:t>
      </w:r>
    </w:p>
    <w:p w14:paraId="6D609E67" w14:textId="454A4E94" w:rsidR="00D11837" w:rsidRDefault="00D11837" w:rsidP="00D11837">
      <w:pPr>
        <w:pStyle w:val="ListParagraph"/>
        <w:numPr>
          <w:ilvl w:val="0"/>
          <w:numId w:val="14"/>
        </w:numPr>
        <w:rPr>
          <w:rFonts w:ascii="Arial" w:hAnsi="Arial" w:cs="Arial"/>
          <w:sz w:val="19"/>
          <w:szCs w:val="19"/>
        </w:rPr>
      </w:pPr>
      <w:r w:rsidRPr="00D11837">
        <w:rPr>
          <w:rFonts w:ascii="Arial" w:hAnsi="Arial" w:cs="Arial"/>
          <w:sz w:val="19"/>
          <w:szCs w:val="19"/>
        </w:rPr>
        <w:t>Recent Piper Service Center comprehensive $11.5 annual inspection</w:t>
      </w:r>
      <w:r w:rsidR="001B6395">
        <w:rPr>
          <w:rFonts w:ascii="Arial" w:hAnsi="Arial" w:cs="Arial"/>
          <w:sz w:val="19"/>
          <w:szCs w:val="19"/>
        </w:rPr>
        <w:t xml:space="preserve"> </w:t>
      </w:r>
    </w:p>
    <w:p w14:paraId="0A971A4A" w14:textId="1A3FD86D" w:rsidR="00D11837" w:rsidRDefault="00D11837" w:rsidP="00D11837">
      <w:pPr>
        <w:pStyle w:val="ListParagraph"/>
        <w:numPr>
          <w:ilvl w:val="0"/>
          <w:numId w:val="14"/>
        </w:numPr>
        <w:rPr>
          <w:rFonts w:ascii="Arial" w:hAnsi="Arial" w:cs="Arial"/>
          <w:sz w:val="19"/>
          <w:szCs w:val="19"/>
        </w:rPr>
      </w:pPr>
      <w:r w:rsidRPr="00D11837">
        <w:rPr>
          <w:rFonts w:ascii="Arial" w:hAnsi="Arial" w:cs="Arial"/>
          <w:sz w:val="19"/>
          <w:szCs w:val="19"/>
        </w:rPr>
        <w:t>Piper mandatory wing corrosion inspection service bulletin just completed</w:t>
      </w:r>
    </w:p>
    <w:p w14:paraId="0D8C8175" w14:textId="4E66887A" w:rsidR="00C31C32" w:rsidRPr="00D11837" w:rsidRDefault="006A2044" w:rsidP="00D11837">
      <w:pPr>
        <w:pStyle w:val="ListParagraph"/>
        <w:ind w:left="360"/>
        <w:rPr>
          <w:rFonts w:ascii="Arial" w:hAnsi="Arial" w:cs="Arial"/>
          <w:sz w:val="19"/>
          <w:szCs w:val="19"/>
        </w:rPr>
      </w:pPr>
      <w:r>
        <w:rPr>
          <w:rFonts w:ascii="Arial" w:eastAsiaTheme="minorEastAsia" w:hAnsi="Arial" w:cs="Arial"/>
          <w:b/>
          <w:bCs/>
          <w:noProof/>
          <w:sz w:val="24"/>
        </w:rPr>
        <w:drawing>
          <wp:anchor distT="0" distB="0" distL="114300" distR="114300" simplePos="0" relativeHeight="251659264" behindDoc="0" locked="0" layoutInCell="1" allowOverlap="1" wp14:anchorId="6EA6ABE5" wp14:editId="34FE1257">
            <wp:simplePos x="0" y="0"/>
            <wp:positionH relativeFrom="column">
              <wp:posOffset>15174</wp:posOffset>
            </wp:positionH>
            <wp:positionV relativeFrom="paragraph">
              <wp:posOffset>98425</wp:posOffset>
            </wp:positionV>
            <wp:extent cx="2420754" cy="1583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5580" b="16016"/>
                    <a:stretch/>
                  </pic:blipFill>
                  <pic:spPr bwMode="auto">
                    <a:xfrm>
                      <a:off x="0" y="0"/>
                      <a:ext cx="2420754" cy="1583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1C32" w:rsidRPr="00D11837">
        <w:rPr>
          <w:rFonts w:ascii="Arial" w:hAnsi="Arial" w:cs="Arial"/>
          <w:sz w:val="19"/>
          <w:szCs w:val="19"/>
        </w:rPr>
        <w:t xml:space="preserve"> </w:t>
      </w:r>
    </w:p>
    <w:p w14:paraId="00DF41EB" w14:textId="07B3DDBF" w:rsidR="002547F0" w:rsidRPr="002547F0" w:rsidRDefault="002547F0" w:rsidP="00D11837">
      <w:pPr>
        <w:pStyle w:val="ListParagraph"/>
        <w:ind w:left="360"/>
        <w:rPr>
          <w:sz w:val="17"/>
          <w:szCs w:val="17"/>
        </w:rPr>
      </w:pPr>
    </w:p>
    <w:p w14:paraId="1A281B0B" w14:textId="2D7513E1" w:rsidR="002547F0" w:rsidRPr="00C31C32" w:rsidRDefault="002547F0" w:rsidP="00C31C32">
      <w:pPr>
        <w:pStyle w:val="ListParagraph"/>
        <w:ind w:left="360"/>
        <w:rPr>
          <w:sz w:val="17"/>
          <w:szCs w:val="17"/>
        </w:rPr>
      </w:pPr>
    </w:p>
    <w:p w14:paraId="2E56852A" w14:textId="06757E42" w:rsidR="0073069E" w:rsidRDefault="0073069E" w:rsidP="00B861EE">
      <w:pPr>
        <w:ind w:left="360"/>
        <w:rPr>
          <w:rFonts w:ascii="Arial" w:hAnsi="Arial" w:cs="Arial"/>
          <w:sz w:val="18"/>
          <w:szCs w:val="18"/>
        </w:rPr>
      </w:pPr>
    </w:p>
    <w:p w14:paraId="483F5A99" w14:textId="0150D09F" w:rsidR="00F44FB3" w:rsidRPr="00D95C93" w:rsidRDefault="00F44FB3" w:rsidP="00493D22">
      <w:pPr>
        <w:ind w:left="360"/>
        <w:rPr>
          <w:rFonts w:ascii="Arial" w:hAnsi="Arial" w:cs="Arial"/>
          <w:sz w:val="18"/>
          <w:szCs w:val="18"/>
        </w:rPr>
      </w:pPr>
    </w:p>
    <w:p w14:paraId="41837E37" w14:textId="1C279CB1" w:rsidR="00F74462" w:rsidRDefault="00F74462"/>
    <w:p w14:paraId="6C8DEDA1" w14:textId="69579179" w:rsidR="00F74462" w:rsidRDefault="00F74462"/>
    <w:p w14:paraId="1BE217AD" w14:textId="3039C7C7" w:rsidR="00A01600" w:rsidRDefault="00A01600"/>
    <w:p w14:paraId="4BB307C3" w14:textId="69008DA5" w:rsidR="00015BD5" w:rsidRDefault="00015BD5"/>
    <w:p w14:paraId="0C7DD1E5" w14:textId="7C8842D3" w:rsidR="005D4E08" w:rsidRDefault="005D4E08">
      <w:pPr>
        <w:rPr>
          <w:noProof/>
        </w:rPr>
      </w:pPr>
    </w:p>
    <w:p w14:paraId="51E9FDE1" w14:textId="1E33B283" w:rsidR="00A01600" w:rsidRDefault="00A01600">
      <w:pPr>
        <w:rPr>
          <w:noProof/>
        </w:rPr>
      </w:pPr>
    </w:p>
    <w:p w14:paraId="18BD89B7" w14:textId="1026956B" w:rsidR="00A01600" w:rsidRDefault="00A01600">
      <w:pPr>
        <w:rPr>
          <w:noProof/>
        </w:rPr>
      </w:pPr>
    </w:p>
    <w:p w14:paraId="3A58F750" w14:textId="06E3EF02" w:rsidR="00A01600" w:rsidRDefault="006A5824">
      <w:pPr>
        <w:rPr>
          <w:noProof/>
        </w:rPr>
      </w:pPr>
      <w:r>
        <w:rPr>
          <w:rFonts w:ascii="Arial" w:eastAsiaTheme="minorEastAsia" w:hAnsi="Arial" w:cs="Arial"/>
          <w:b/>
          <w:bCs/>
          <w:noProof/>
          <w:sz w:val="24"/>
        </w:rPr>
        <w:drawing>
          <wp:anchor distT="0" distB="0" distL="114300" distR="114300" simplePos="0" relativeHeight="251660288" behindDoc="0" locked="0" layoutInCell="1" allowOverlap="1" wp14:anchorId="4A394F90" wp14:editId="343D0E88">
            <wp:simplePos x="0" y="0"/>
            <wp:positionH relativeFrom="column">
              <wp:posOffset>15641</wp:posOffset>
            </wp:positionH>
            <wp:positionV relativeFrom="paragraph">
              <wp:posOffset>62932</wp:posOffset>
            </wp:positionV>
            <wp:extent cx="2420620" cy="1496728"/>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7419"/>
                    <a:stretch/>
                  </pic:blipFill>
                  <pic:spPr bwMode="auto">
                    <a:xfrm>
                      <a:off x="0" y="0"/>
                      <a:ext cx="2421055" cy="14969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49CFF" w14:textId="54C79FAF" w:rsidR="00A01600" w:rsidRDefault="00A01600">
      <w:pPr>
        <w:rPr>
          <w:noProof/>
        </w:rPr>
      </w:pPr>
    </w:p>
    <w:p w14:paraId="6BD78972" w14:textId="55888CCB" w:rsidR="00A01600" w:rsidRDefault="00A01600"/>
    <w:sectPr w:rsidR="00A01600" w:rsidSect="003040B5">
      <w:type w:val="continuous"/>
      <w:pgSz w:w="12240" w:h="15840" w:code="1"/>
      <w:pgMar w:top="720" w:right="720" w:bottom="720" w:left="720" w:header="36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D22C" w14:textId="77777777" w:rsidR="00FB3F92" w:rsidRDefault="00FB3F92">
      <w:r>
        <w:separator/>
      </w:r>
    </w:p>
  </w:endnote>
  <w:endnote w:type="continuationSeparator" w:id="0">
    <w:p w14:paraId="541AF3B4" w14:textId="77777777" w:rsidR="00FB3F92" w:rsidRDefault="00FB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C760" w14:textId="0FDE9EFB" w:rsidR="00B7770D" w:rsidRPr="007B4D34" w:rsidRDefault="00B7770D" w:rsidP="00B7770D">
    <w:pPr>
      <w:jc w:val="center"/>
      <w:rPr>
        <w:rFonts w:ascii="Arial" w:hAnsi="Arial" w:cs="Arial"/>
        <w:i/>
        <w:szCs w:val="20"/>
      </w:rPr>
    </w:pPr>
    <w:bookmarkStart w:id="0" w:name="_Hlk11919552"/>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bookmarkEnd w:id="0"/>
  <w:p w14:paraId="425AFFE9" w14:textId="6FC289E4" w:rsidR="002547F0" w:rsidRPr="00D11837" w:rsidRDefault="002547F0" w:rsidP="002547F0">
    <w:pPr>
      <w:pStyle w:val="Footer"/>
      <w:ind w:left="360"/>
      <w:jc w:val="center"/>
      <w:rPr>
        <w:rFonts w:ascii="Arial" w:hAnsi="Arial" w:cs="Arial"/>
        <w:b/>
        <w:bCs/>
        <w:szCs w:val="22"/>
      </w:rPr>
    </w:pPr>
    <w:r w:rsidRPr="00A55B70">
      <w:rPr>
        <w:rFonts w:ascii="Arial" w:hAnsi="Arial" w:cs="Arial"/>
        <w:b/>
        <w:bCs/>
        <w:szCs w:val="22"/>
      </w:rPr>
      <w:t xml:space="preserve">Please call </w:t>
    </w:r>
    <w:r w:rsidR="00D11837">
      <w:rPr>
        <w:rFonts w:ascii="Arial" w:hAnsi="Arial" w:cs="Arial"/>
        <w:b/>
        <w:bCs/>
      </w:rPr>
      <w:t>Barry Rutheiser</w:t>
    </w:r>
    <w:r w:rsidRPr="00A55B70">
      <w:rPr>
        <w:rFonts w:ascii="Arial" w:hAnsi="Arial" w:cs="Arial"/>
        <w:b/>
        <w:bCs/>
        <w:szCs w:val="22"/>
      </w:rPr>
      <w:t xml:space="preserve"> at 954-771-0411, email </w:t>
    </w:r>
    <w:hyperlink r:id="rId1" w:history="1">
      <w:r w:rsidR="00D11837" w:rsidRPr="00D11837">
        <w:rPr>
          <w:rStyle w:val="Hyperlink"/>
          <w:b/>
          <w:bCs/>
        </w:rPr>
        <w:t>barry.rutheiser@flypas.com</w:t>
      </w:r>
    </w:hyperlink>
    <w:r w:rsidR="00D11837" w:rsidRPr="00D11837">
      <w:rPr>
        <w:b/>
        <w:bCs/>
      </w:rPr>
      <w:t xml:space="preserve"> </w:t>
    </w:r>
  </w:p>
  <w:p w14:paraId="11417360" w14:textId="77777777" w:rsidR="003040B5" w:rsidRDefault="002547F0" w:rsidP="003040B5">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1921CA6C" w14:textId="5098CEC6" w:rsidR="002547F0" w:rsidRPr="003040B5" w:rsidRDefault="002547F0" w:rsidP="00615FC5">
    <w:pPr>
      <w:pStyle w:val="Footer"/>
      <w:ind w:left="-450" w:right="-270"/>
      <w:jc w:val="center"/>
      <w:rPr>
        <w:rFonts w:ascii="Arial" w:hAnsi="Arial" w:cs="Arial"/>
        <w:b/>
        <w:bCs/>
        <w:szCs w:val="22"/>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p>
  <w:p w14:paraId="38826BAE" w14:textId="205FAEB2" w:rsidR="00A818AC" w:rsidRDefault="00252A50" w:rsidP="004D588C">
    <w:pPr>
      <w:pStyle w:val="Footer"/>
      <w:ind w:left="-180"/>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2C56F25A">
          <wp:extent cx="7000017" cy="688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191857" cy="707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F4BFD" w14:textId="77777777" w:rsidR="00FB3F92" w:rsidRDefault="00FB3F92">
      <w:r>
        <w:separator/>
      </w:r>
    </w:p>
  </w:footnote>
  <w:footnote w:type="continuationSeparator" w:id="0">
    <w:p w14:paraId="2854C08A" w14:textId="77777777" w:rsidR="00FB3F92" w:rsidRDefault="00FB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3040B5">
    <w:pPr>
      <w:pStyle w:val="Header"/>
      <w:ind w:left="-90"/>
    </w:pPr>
    <w:r>
      <w:rPr>
        <w:b w:val="0"/>
        <w:noProof/>
        <w:szCs w:val="20"/>
      </w:rPr>
      <w:drawing>
        <wp:inline distT="0" distB="0" distL="0" distR="0" wp14:anchorId="50C4A324" wp14:editId="343DCB7B">
          <wp:extent cx="7019053" cy="1297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8987" cy="1299777"/>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CBF49EE" w:rsidR="00A030CB" w:rsidRPr="00A030CB" w:rsidRDefault="008F36CD" w:rsidP="00A030CB">
                          <w:pPr>
                            <w:pStyle w:val="Header"/>
                            <w:spacing w:after="0"/>
                            <w:ind w:left="180"/>
                            <w:rPr>
                              <w:rFonts w:ascii="Arial" w:hAnsi="Arial" w:cs="Arial"/>
                              <w:sz w:val="32"/>
                              <w:szCs w:val="32"/>
                            </w:rPr>
                          </w:pPr>
                          <w:r>
                            <w:rPr>
                              <w:rFonts w:ascii="Arial" w:hAnsi="Arial" w:cs="Arial"/>
                              <w:sz w:val="32"/>
                              <w:szCs w:val="32"/>
                            </w:rPr>
                            <w:t>1984</w:t>
                          </w:r>
                          <w:r w:rsidR="00A030CB" w:rsidRPr="00A030CB">
                            <w:rPr>
                              <w:rFonts w:ascii="Arial" w:hAnsi="Arial" w:cs="Arial"/>
                              <w:sz w:val="32"/>
                              <w:szCs w:val="32"/>
                            </w:rPr>
                            <w:t xml:space="preserve"> </w:t>
                          </w:r>
                          <w:r w:rsidR="002547F0">
                            <w:rPr>
                              <w:rFonts w:ascii="Arial" w:hAnsi="Arial" w:cs="Arial"/>
                              <w:sz w:val="32"/>
                              <w:szCs w:val="32"/>
                            </w:rPr>
                            <w:t>PIPER DAKOTA</w:t>
                          </w:r>
                        </w:p>
                        <w:p w14:paraId="021BD8D5" w14:textId="6980ADB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8F36CD">
                            <w:rPr>
                              <w:rFonts w:ascii="Arial" w:hAnsi="Arial" w:cs="Arial"/>
                              <w:sz w:val="32"/>
                              <w:szCs w:val="32"/>
                            </w:rPr>
                            <w:t>4335P</w:t>
                          </w:r>
                          <w:r w:rsidRPr="00A030CB">
                            <w:rPr>
                              <w:rFonts w:ascii="Arial" w:hAnsi="Arial" w:cs="Arial"/>
                              <w:sz w:val="32"/>
                              <w:szCs w:val="32"/>
                            </w:rPr>
                            <w:t xml:space="preserve">– SN </w:t>
                          </w:r>
                          <w:r w:rsidR="002547F0">
                            <w:rPr>
                              <w:rFonts w:ascii="Arial" w:hAnsi="Arial" w:cs="Arial"/>
                              <w:sz w:val="32"/>
                              <w:szCs w:val="32"/>
                            </w:rPr>
                            <w:t>28-</w:t>
                          </w:r>
                          <w:r w:rsidR="008F36CD">
                            <w:rPr>
                              <w:rFonts w:ascii="Arial" w:hAnsi="Arial" w:cs="Arial"/>
                              <w:sz w:val="32"/>
                              <w:szCs w:val="32"/>
                            </w:rPr>
                            <w:t>841108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5752D875"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r w:rsidR="008F36CD">
                            <w:rPr>
                              <w:rFonts w:ascii="Arial" w:hAnsi="Arial" w:cs="Arial"/>
                              <w:b/>
                              <w:sz w:val="32"/>
                              <w:szCs w:val="32"/>
                            </w:rPr>
                            <w:t>!</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3CBF49EE" w:rsidR="00A030CB" w:rsidRPr="00A030CB" w:rsidRDefault="008F36CD" w:rsidP="00A030CB">
                    <w:pPr>
                      <w:pStyle w:val="Header"/>
                      <w:spacing w:after="0"/>
                      <w:ind w:left="180"/>
                      <w:rPr>
                        <w:rFonts w:ascii="Arial" w:hAnsi="Arial" w:cs="Arial"/>
                        <w:sz w:val="32"/>
                        <w:szCs w:val="32"/>
                      </w:rPr>
                    </w:pPr>
                    <w:r>
                      <w:rPr>
                        <w:rFonts w:ascii="Arial" w:hAnsi="Arial" w:cs="Arial"/>
                        <w:sz w:val="32"/>
                        <w:szCs w:val="32"/>
                      </w:rPr>
                      <w:t>1984</w:t>
                    </w:r>
                    <w:r w:rsidR="00A030CB" w:rsidRPr="00A030CB">
                      <w:rPr>
                        <w:rFonts w:ascii="Arial" w:hAnsi="Arial" w:cs="Arial"/>
                        <w:sz w:val="32"/>
                        <w:szCs w:val="32"/>
                      </w:rPr>
                      <w:t xml:space="preserve"> </w:t>
                    </w:r>
                    <w:r w:rsidR="002547F0">
                      <w:rPr>
                        <w:rFonts w:ascii="Arial" w:hAnsi="Arial" w:cs="Arial"/>
                        <w:sz w:val="32"/>
                        <w:szCs w:val="32"/>
                      </w:rPr>
                      <w:t>PIPER DAKOTA</w:t>
                    </w:r>
                  </w:p>
                  <w:p w14:paraId="021BD8D5" w14:textId="6980ADB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8F36CD">
                      <w:rPr>
                        <w:rFonts w:ascii="Arial" w:hAnsi="Arial" w:cs="Arial"/>
                        <w:sz w:val="32"/>
                        <w:szCs w:val="32"/>
                      </w:rPr>
                      <w:t>4335P</w:t>
                    </w:r>
                    <w:r w:rsidRPr="00A030CB">
                      <w:rPr>
                        <w:rFonts w:ascii="Arial" w:hAnsi="Arial" w:cs="Arial"/>
                        <w:sz w:val="32"/>
                        <w:szCs w:val="32"/>
                      </w:rPr>
                      <w:t xml:space="preserve">– SN </w:t>
                    </w:r>
                    <w:r w:rsidR="002547F0">
                      <w:rPr>
                        <w:rFonts w:ascii="Arial" w:hAnsi="Arial" w:cs="Arial"/>
                        <w:sz w:val="32"/>
                        <w:szCs w:val="32"/>
                      </w:rPr>
                      <w:t>28-</w:t>
                    </w:r>
                    <w:r w:rsidR="008F36CD">
                      <w:rPr>
                        <w:rFonts w:ascii="Arial" w:hAnsi="Arial" w:cs="Arial"/>
                        <w:sz w:val="32"/>
                        <w:szCs w:val="32"/>
                      </w:rPr>
                      <w:t>841108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5752D875"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r w:rsidR="008F36CD">
                      <w:rPr>
                        <w:rFonts w:ascii="Arial" w:hAnsi="Arial" w:cs="Arial"/>
                        <w:b/>
                        <w:sz w:val="32"/>
                        <w:szCs w:val="32"/>
                      </w:rPr>
                      <w:t>!</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95E17"/>
    <w:multiLevelType w:val="hybridMultilevel"/>
    <w:tmpl w:val="F58C9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A05A75"/>
    <w:multiLevelType w:val="hybridMultilevel"/>
    <w:tmpl w:val="13366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1B05"/>
    <w:multiLevelType w:val="hybridMultilevel"/>
    <w:tmpl w:val="0DB411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32615C"/>
    <w:multiLevelType w:val="hybridMultilevel"/>
    <w:tmpl w:val="A1CC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14"/>
  </w:num>
  <w:num w:numId="6">
    <w:abstractNumId w:val="13"/>
  </w:num>
  <w:num w:numId="7">
    <w:abstractNumId w:val="5"/>
  </w:num>
  <w:num w:numId="8">
    <w:abstractNumId w:val="9"/>
  </w:num>
  <w:num w:numId="9">
    <w:abstractNumId w:val="11"/>
  </w:num>
  <w:num w:numId="10">
    <w:abstractNumId w:val="0"/>
  </w:num>
  <w:num w:numId="11">
    <w:abstractNumId w:val="10"/>
  </w:num>
  <w:num w:numId="12">
    <w:abstractNumId w:val="2"/>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0539"/>
    <w:rsid w:val="00042B07"/>
    <w:rsid w:val="00045317"/>
    <w:rsid w:val="00072D9E"/>
    <w:rsid w:val="0009641F"/>
    <w:rsid w:val="000A3DE9"/>
    <w:rsid w:val="000B11A8"/>
    <w:rsid w:val="000C2D8F"/>
    <w:rsid w:val="000C566A"/>
    <w:rsid w:val="000D2FA2"/>
    <w:rsid w:val="001030AB"/>
    <w:rsid w:val="0012323F"/>
    <w:rsid w:val="001259E7"/>
    <w:rsid w:val="0012666B"/>
    <w:rsid w:val="001339D2"/>
    <w:rsid w:val="00136DCD"/>
    <w:rsid w:val="001433A0"/>
    <w:rsid w:val="00152612"/>
    <w:rsid w:val="00180F73"/>
    <w:rsid w:val="00186589"/>
    <w:rsid w:val="00190F67"/>
    <w:rsid w:val="00191B55"/>
    <w:rsid w:val="001B6395"/>
    <w:rsid w:val="001B6EDF"/>
    <w:rsid w:val="001E1722"/>
    <w:rsid w:val="001E1AA0"/>
    <w:rsid w:val="001E4E6E"/>
    <w:rsid w:val="001F20B9"/>
    <w:rsid w:val="001F2979"/>
    <w:rsid w:val="001F36BC"/>
    <w:rsid w:val="002078C5"/>
    <w:rsid w:val="00252A50"/>
    <w:rsid w:val="002547F0"/>
    <w:rsid w:val="002621F3"/>
    <w:rsid w:val="0026555A"/>
    <w:rsid w:val="002702D2"/>
    <w:rsid w:val="002B34E5"/>
    <w:rsid w:val="002C7C55"/>
    <w:rsid w:val="002E7EF2"/>
    <w:rsid w:val="003040B5"/>
    <w:rsid w:val="00325F09"/>
    <w:rsid w:val="00347A86"/>
    <w:rsid w:val="00354F43"/>
    <w:rsid w:val="00363DCB"/>
    <w:rsid w:val="003648B6"/>
    <w:rsid w:val="00385B76"/>
    <w:rsid w:val="003B3571"/>
    <w:rsid w:val="003C5746"/>
    <w:rsid w:val="003D51F0"/>
    <w:rsid w:val="003E0717"/>
    <w:rsid w:val="00412FE6"/>
    <w:rsid w:val="00416E60"/>
    <w:rsid w:val="00430316"/>
    <w:rsid w:val="004313BC"/>
    <w:rsid w:val="00434AE1"/>
    <w:rsid w:val="00446939"/>
    <w:rsid w:val="00447F1E"/>
    <w:rsid w:val="004569F2"/>
    <w:rsid w:val="00493D22"/>
    <w:rsid w:val="00494A14"/>
    <w:rsid w:val="004A7350"/>
    <w:rsid w:val="004B14F5"/>
    <w:rsid w:val="004C1D4E"/>
    <w:rsid w:val="004D0351"/>
    <w:rsid w:val="004D588C"/>
    <w:rsid w:val="004F16C6"/>
    <w:rsid w:val="00503FCC"/>
    <w:rsid w:val="00510EAA"/>
    <w:rsid w:val="00594975"/>
    <w:rsid w:val="005D4E08"/>
    <w:rsid w:val="005F7112"/>
    <w:rsid w:val="00605138"/>
    <w:rsid w:val="0061210B"/>
    <w:rsid w:val="00615FC5"/>
    <w:rsid w:val="00641E53"/>
    <w:rsid w:val="00670A5E"/>
    <w:rsid w:val="006A2044"/>
    <w:rsid w:val="006A5824"/>
    <w:rsid w:val="006A7044"/>
    <w:rsid w:val="006B2C00"/>
    <w:rsid w:val="006C0BBC"/>
    <w:rsid w:val="006C4AB7"/>
    <w:rsid w:val="006C4B22"/>
    <w:rsid w:val="006D7B74"/>
    <w:rsid w:val="0073069E"/>
    <w:rsid w:val="00735574"/>
    <w:rsid w:val="007400A3"/>
    <w:rsid w:val="00744B9D"/>
    <w:rsid w:val="00775AB4"/>
    <w:rsid w:val="00785968"/>
    <w:rsid w:val="00787F23"/>
    <w:rsid w:val="007911A7"/>
    <w:rsid w:val="007A1CD1"/>
    <w:rsid w:val="007B7315"/>
    <w:rsid w:val="007D2505"/>
    <w:rsid w:val="007E27DC"/>
    <w:rsid w:val="007F04A1"/>
    <w:rsid w:val="00812162"/>
    <w:rsid w:val="00815749"/>
    <w:rsid w:val="00816BD8"/>
    <w:rsid w:val="0083245F"/>
    <w:rsid w:val="0084230E"/>
    <w:rsid w:val="008521A8"/>
    <w:rsid w:val="00880B9F"/>
    <w:rsid w:val="00881C14"/>
    <w:rsid w:val="0089647E"/>
    <w:rsid w:val="008A7804"/>
    <w:rsid w:val="008C18B1"/>
    <w:rsid w:val="008C4558"/>
    <w:rsid w:val="008D377E"/>
    <w:rsid w:val="008E0675"/>
    <w:rsid w:val="008F36CD"/>
    <w:rsid w:val="00922B48"/>
    <w:rsid w:val="00933371"/>
    <w:rsid w:val="00937FB2"/>
    <w:rsid w:val="00940CE6"/>
    <w:rsid w:val="009450AB"/>
    <w:rsid w:val="00960958"/>
    <w:rsid w:val="009625F0"/>
    <w:rsid w:val="0097769A"/>
    <w:rsid w:val="00993E8D"/>
    <w:rsid w:val="00995784"/>
    <w:rsid w:val="009A7F6A"/>
    <w:rsid w:val="009F0971"/>
    <w:rsid w:val="00A01600"/>
    <w:rsid w:val="00A02D48"/>
    <w:rsid w:val="00A030CB"/>
    <w:rsid w:val="00A4427B"/>
    <w:rsid w:val="00A818AC"/>
    <w:rsid w:val="00AC26EF"/>
    <w:rsid w:val="00AC6942"/>
    <w:rsid w:val="00AF1E5E"/>
    <w:rsid w:val="00B224BA"/>
    <w:rsid w:val="00B3707C"/>
    <w:rsid w:val="00B421F9"/>
    <w:rsid w:val="00B4332C"/>
    <w:rsid w:val="00B6759F"/>
    <w:rsid w:val="00B724BF"/>
    <w:rsid w:val="00B7770D"/>
    <w:rsid w:val="00B861EE"/>
    <w:rsid w:val="00BC65CD"/>
    <w:rsid w:val="00BD1874"/>
    <w:rsid w:val="00BE1CEA"/>
    <w:rsid w:val="00BF0C04"/>
    <w:rsid w:val="00BF31A3"/>
    <w:rsid w:val="00BF60BC"/>
    <w:rsid w:val="00C1712B"/>
    <w:rsid w:val="00C255B1"/>
    <w:rsid w:val="00C25A54"/>
    <w:rsid w:val="00C31C32"/>
    <w:rsid w:val="00C41E50"/>
    <w:rsid w:val="00C47237"/>
    <w:rsid w:val="00C7341F"/>
    <w:rsid w:val="00C74247"/>
    <w:rsid w:val="00C85552"/>
    <w:rsid w:val="00C85D63"/>
    <w:rsid w:val="00CA4721"/>
    <w:rsid w:val="00CD4A33"/>
    <w:rsid w:val="00D03501"/>
    <w:rsid w:val="00D11837"/>
    <w:rsid w:val="00D134FE"/>
    <w:rsid w:val="00D24C59"/>
    <w:rsid w:val="00D568E1"/>
    <w:rsid w:val="00D651AE"/>
    <w:rsid w:val="00D83B9A"/>
    <w:rsid w:val="00D95C93"/>
    <w:rsid w:val="00DA0169"/>
    <w:rsid w:val="00DA6ED3"/>
    <w:rsid w:val="00DD178E"/>
    <w:rsid w:val="00DE376F"/>
    <w:rsid w:val="00DF5653"/>
    <w:rsid w:val="00E0045B"/>
    <w:rsid w:val="00E46441"/>
    <w:rsid w:val="00E56EF8"/>
    <w:rsid w:val="00E57C56"/>
    <w:rsid w:val="00E921A5"/>
    <w:rsid w:val="00EA6CEE"/>
    <w:rsid w:val="00ED07E9"/>
    <w:rsid w:val="00EE7754"/>
    <w:rsid w:val="00F16B4F"/>
    <w:rsid w:val="00F44FB3"/>
    <w:rsid w:val="00F54113"/>
    <w:rsid w:val="00F74462"/>
    <w:rsid w:val="00F85D79"/>
    <w:rsid w:val="00FB12B0"/>
    <w:rsid w:val="00FB3F92"/>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2547F0"/>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3686">
      <w:bodyDiv w:val="1"/>
      <w:marLeft w:val="0"/>
      <w:marRight w:val="0"/>
      <w:marTop w:val="0"/>
      <w:marBottom w:val="0"/>
      <w:divBdr>
        <w:top w:val="none" w:sz="0" w:space="0" w:color="auto"/>
        <w:left w:val="none" w:sz="0" w:space="0" w:color="auto"/>
        <w:bottom w:val="none" w:sz="0" w:space="0" w:color="auto"/>
        <w:right w:val="none" w:sz="0" w:space="0" w:color="auto"/>
      </w:divBdr>
    </w:div>
    <w:div w:id="965624928">
      <w:bodyDiv w:val="1"/>
      <w:marLeft w:val="0"/>
      <w:marRight w:val="0"/>
      <w:marTop w:val="0"/>
      <w:marBottom w:val="0"/>
      <w:divBdr>
        <w:top w:val="none" w:sz="0" w:space="0" w:color="auto"/>
        <w:left w:val="none" w:sz="0" w:space="0" w:color="auto"/>
        <w:bottom w:val="none" w:sz="0" w:space="0" w:color="auto"/>
        <w:right w:val="none" w:sz="0" w:space="0" w:color="auto"/>
      </w:divBdr>
    </w:div>
    <w:div w:id="20461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barry.rutheis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A7E7DFA27D445B20447A8A4622C63" ma:contentTypeVersion="12" ma:contentTypeDescription="Create a new document." ma:contentTypeScope="" ma:versionID="81790ebada65eb12d3a04b04c5b0afa9">
  <xsd:schema xmlns:xsd="http://www.w3.org/2001/XMLSchema" xmlns:xs="http://www.w3.org/2001/XMLSchema" xmlns:p="http://schemas.microsoft.com/office/2006/metadata/properties" xmlns:ns2="79b1b986-9938-4a9d-871e-9a6b97aea4b4" xmlns:ns3="c0518d19-53be-41bc-8acf-c2c89d69deb0" targetNamespace="http://schemas.microsoft.com/office/2006/metadata/properties" ma:root="true" ma:fieldsID="12279349e4b8937b8b4a1544a0e03fa8" ns2:_="" ns3:_="">
    <xsd:import namespace="79b1b986-9938-4a9d-871e-9a6b97aea4b4"/>
    <xsd:import namespace="c0518d19-53be-41bc-8acf-c2c89d69d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b986-9938-4a9d-871e-9a6b97ae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8d19-53be-41bc-8acf-c2c89d69d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CBB87-9E10-49DC-9376-893D4B99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b986-9938-4a9d-871e-9a6b97aea4b4"/>
    <ds:schemaRef ds:uri="c0518d19-53be-41bc-8acf-c2c89d69d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F7B6F-78DF-4B0A-8892-B074775ACFD3}">
  <ds:schemaRefs>
    <ds:schemaRef ds:uri="http://schemas.microsoft.com/sharepoint/v3/contenttype/forms"/>
  </ds:schemaRefs>
</ds:datastoreItem>
</file>

<file path=customXml/itemProps3.xml><?xml version="1.0" encoding="utf-8"?>
<ds:datastoreItem xmlns:ds="http://schemas.openxmlformats.org/officeDocument/2006/customXml" ds:itemID="{4FBB4250-DCA7-45C1-B5C9-06E1D7C86B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189</Words>
  <Characters>1144</Characters>
  <Application>Microsoft Office Word</Application>
  <DocSecurity>0</DocSecurity>
  <Lines>63</Lines>
  <Paragraphs>49</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1284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21</cp:revision>
  <cp:lastPrinted>2019-06-27T13:15:00Z</cp:lastPrinted>
  <dcterms:created xsi:type="dcterms:W3CDTF">2021-02-01T19:39:00Z</dcterms:created>
  <dcterms:modified xsi:type="dcterms:W3CDTF">2021-02-02T13:55:00Z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0x010100B86A7E7DFA27D445B20447A8A4622C63</vt:lpwstr>
  </property>
  <property fmtid="{D5CDD505-2E9C-101B-9397-08002B2CF9AE}" pid="3" name="Order">
    <vt:r8>10863000</vt:r8>
  </property>
</Properties>
</file>